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31A7" w14:textId="2EF09417" w:rsidR="009630AA" w:rsidRPr="00D961B6" w:rsidRDefault="00D961B6" w:rsidP="00D961B6">
      <w:pPr>
        <w:pStyle w:val="Default"/>
        <w:rPr>
          <w:rFonts w:ascii="Cambria" w:hAnsi="Cambria"/>
          <w:b/>
        </w:rPr>
      </w:pPr>
      <w:r>
        <w:rPr>
          <w:rFonts w:ascii="Cambria" w:hAnsi="Cambria"/>
          <w:b/>
        </w:rPr>
        <w:t>For Immediate Release</w:t>
      </w:r>
    </w:p>
    <w:p w14:paraId="3B1D71A1" w14:textId="77777777" w:rsidR="00D961B6" w:rsidRDefault="00D961B6" w:rsidP="0091468A">
      <w:pPr>
        <w:spacing w:line="360" w:lineRule="auto"/>
        <w:rPr>
          <w:rFonts w:cs="Calibri"/>
          <w:b/>
          <w:color w:val="000000" w:themeColor="text1"/>
          <w:sz w:val="20"/>
          <w:szCs w:val="20"/>
          <w:u w:val="single"/>
        </w:rPr>
      </w:pPr>
    </w:p>
    <w:p w14:paraId="2638F215" w14:textId="30E07603" w:rsidR="00700E3C" w:rsidRPr="009630AA" w:rsidRDefault="00700E3C" w:rsidP="00442EDE">
      <w:pPr>
        <w:spacing w:line="260" w:lineRule="exact"/>
        <w:rPr>
          <w:rFonts w:cs="Calibri"/>
          <w:bCs/>
          <w:color w:val="000000" w:themeColor="text1"/>
          <w:sz w:val="20"/>
          <w:szCs w:val="20"/>
        </w:rPr>
      </w:pPr>
      <w:r w:rsidRPr="009630AA">
        <w:rPr>
          <w:rFonts w:cs="Calibri"/>
          <w:b/>
          <w:color w:val="000000" w:themeColor="text1"/>
          <w:sz w:val="20"/>
          <w:szCs w:val="20"/>
          <w:u w:val="single"/>
        </w:rPr>
        <w:t>Contact:</w:t>
      </w:r>
      <w:r w:rsidRPr="009630AA">
        <w:rPr>
          <w:rFonts w:cs="Calibri"/>
          <w:b/>
          <w:color w:val="000000" w:themeColor="text1"/>
          <w:sz w:val="20"/>
          <w:szCs w:val="20"/>
          <w:u w:val="single"/>
        </w:rPr>
        <w:br/>
      </w:r>
      <w:r w:rsidR="00F46BB8">
        <w:rPr>
          <w:rFonts w:cs="Calibri"/>
          <w:bCs/>
          <w:color w:val="000000" w:themeColor="text1"/>
          <w:sz w:val="20"/>
          <w:szCs w:val="20"/>
        </w:rPr>
        <w:t>Brenda Weyers, VP Marketing</w:t>
      </w:r>
      <w:r w:rsidR="00B10BAC" w:rsidRPr="009630AA">
        <w:rPr>
          <w:rFonts w:cs="Calibri"/>
          <w:bCs/>
          <w:color w:val="000000" w:themeColor="text1"/>
          <w:sz w:val="20"/>
          <w:szCs w:val="20"/>
        </w:rPr>
        <w:br/>
        <w:t>Nebraska Children and Families Foundatio</w:t>
      </w:r>
      <w:r w:rsidR="00F46BB8">
        <w:rPr>
          <w:rFonts w:cs="Calibri"/>
          <w:bCs/>
          <w:color w:val="000000" w:themeColor="text1"/>
          <w:sz w:val="20"/>
          <w:szCs w:val="20"/>
        </w:rPr>
        <w:t>n</w:t>
      </w:r>
      <w:r w:rsidR="00B10BAC" w:rsidRPr="009630AA">
        <w:rPr>
          <w:rFonts w:cs="Calibri"/>
          <w:bCs/>
          <w:color w:val="000000" w:themeColor="text1"/>
          <w:sz w:val="20"/>
          <w:szCs w:val="20"/>
        </w:rPr>
        <w:br/>
      </w:r>
      <w:r w:rsidR="00F46BB8">
        <w:rPr>
          <w:rFonts w:cs="Calibri"/>
          <w:bCs/>
          <w:color w:val="000000" w:themeColor="text1"/>
          <w:sz w:val="20"/>
          <w:szCs w:val="20"/>
        </w:rPr>
        <w:t>bweyers</w:t>
      </w:r>
      <w:r w:rsidR="00B10BAC" w:rsidRPr="009630AA">
        <w:rPr>
          <w:rFonts w:cs="Calibri"/>
          <w:bCs/>
          <w:color w:val="000000" w:themeColor="text1"/>
          <w:sz w:val="20"/>
          <w:szCs w:val="20"/>
        </w:rPr>
        <w:t>@nebraskachildren.org</w:t>
      </w:r>
    </w:p>
    <w:p w14:paraId="34DDFF18" w14:textId="77777777" w:rsidR="0091468A" w:rsidRDefault="0091468A" w:rsidP="00DC5079">
      <w:pPr>
        <w:spacing w:after="240"/>
        <w:jc w:val="center"/>
        <w:rPr>
          <w:rFonts w:eastAsia="Times New Roman" w:cs="Times New Roman"/>
          <w:b/>
          <w:sz w:val="27"/>
          <w:szCs w:val="27"/>
        </w:rPr>
      </w:pPr>
    </w:p>
    <w:p w14:paraId="3AC22447" w14:textId="48FB34CC" w:rsidR="00F46BB8" w:rsidRDefault="00F46BB8" w:rsidP="00F46BB8">
      <w:pPr>
        <w:spacing w:after="240" w:line="300" w:lineRule="exact"/>
        <w:jc w:val="center"/>
        <w:rPr>
          <w:rFonts w:eastAsia="Times New Roman" w:cs="Times New Roman"/>
          <w:b/>
          <w:sz w:val="27"/>
          <w:szCs w:val="27"/>
        </w:rPr>
      </w:pPr>
      <w:r>
        <w:rPr>
          <w:rFonts w:eastAsia="Times New Roman" w:cs="Times New Roman"/>
          <w:b/>
          <w:sz w:val="27"/>
          <w:szCs w:val="27"/>
        </w:rPr>
        <w:t>Nebraska Children and partners launch</w:t>
      </w:r>
      <w:r>
        <w:rPr>
          <w:rFonts w:eastAsia="Times New Roman" w:cs="Times New Roman"/>
          <w:b/>
          <w:sz w:val="27"/>
          <w:szCs w:val="27"/>
        </w:rPr>
        <w:br/>
        <w:t xml:space="preserve">new </w:t>
      </w:r>
      <w:r w:rsidR="00C66158">
        <w:rPr>
          <w:rFonts w:eastAsia="Times New Roman" w:cs="Times New Roman"/>
          <w:b/>
          <w:sz w:val="27"/>
          <w:szCs w:val="27"/>
        </w:rPr>
        <w:t xml:space="preserve">resources </w:t>
      </w:r>
      <w:r>
        <w:rPr>
          <w:rFonts w:eastAsia="Times New Roman" w:cs="Times New Roman"/>
          <w:b/>
          <w:sz w:val="27"/>
          <w:szCs w:val="27"/>
        </w:rPr>
        <w:t xml:space="preserve">website </w:t>
      </w:r>
      <w:r w:rsidR="00C66158">
        <w:rPr>
          <w:rFonts w:eastAsia="Times New Roman" w:cs="Times New Roman"/>
          <w:b/>
          <w:sz w:val="27"/>
          <w:szCs w:val="27"/>
        </w:rPr>
        <w:t xml:space="preserve">for </w:t>
      </w:r>
      <w:r>
        <w:rPr>
          <w:rFonts w:eastAsia="Times New Roman" w:cs="Times New Roman"/>
          <w:b/>
          <w:sz w:val="27"/>
          <w:szCs w:val="27"/>
        </w:rPr>
        <w:t>young adults</w:t>
      </w:r>
    </w:p>
    <w:p w14:paraId="682546BB" w14:textId="7543CDE5" w:rsidR="00C66158" w:rsidRPr="00442EDE" w:rsidRDefault="00853BC1" w:rsidP="00F46BB8">
      <w:pPr>
        <w:spacing w:after="240" w:line="300" w:lineRule="exact"/>
        <w:jc w:val="center"/>
        <w:rPr>
          <w:rFonts w:eastAsia="Times New Roman" w:cs="Times New Roman"/>
          <w:b/>
          <w:sz w:val="27"/>
          <w:szCs w:val="27"/>
        </w:rPr>
      </w:pPr>
      <w:r>
        <w:rPr>
          <w:rStyle w:val="Hyperlink"/>
          <w:rFonts w:cs="Calibri"/>
          <w:sz w:val="22"/>
          <w:szCs w:val="22"/>
        </w:rPr>
        <w:t>Comprehensive</w:t>
      </w:r>
      <w:r w:rsidR="00C66158">
        <w:rPr>
          <w:rStyle w:val="Hyperlink"/>
          <w:rFonts w:cs="Calibri"/>
          <w:sz w:val="22"/>
          <w:szCs w:val="22"/>
        </w:rPr>
        <w:t xml:space="preserve"> </w:t>
      </w:r>
      <w:r w:rsidR="00A52FDD">
        <w:rPr>
          <w:rStyle w:val="Hyperlink"/>
          <w:rFonts w:cs="Calibri"/>
          <w:sz w:val="22"/>
          <w:szCs w:val="22"/>
        </w:rPr>
        <w:t>support</w:t>
      </w:r>
      <w:r w:rsidR="00C66158">
        <w:rPr>
          <w:rStyle w:val="Hyperlink"/>
          <w:rFonts w:cs="Calibri"/>
          <w:sz w:val="22"/>
          <w:szCs w:val="22"/>
        </w:rPr>
        <w:t xml:space="preserve"> at </w:t>
      </w:r>
      <w:hyperlink r:id="rId7" w:history="1">
        <w:r w:rsidR="00C66158" w:rsidRPr="00955AF9">
          <w:rPr>
            <w:rStyle w:val="Hyperlink"/>
            <w:rFonts w:cs="Calibri"/>
            <w:sz w:val="22"/>
            <w:szCs w:val="22"/>
          </w:rPr>
          <w:t>www.NEConnectedYouth.org</w:t>
        </w:r>
      </w:hyperlink>
    </w:p>
    <w:p w14:paraId="6F94A098" w14:textId="5C355FFE" w:rsidR="00BE29D1" w:rsidRDefault="00442EDE" w:rsidP="00772440">
      <w:pPr>
        <w:pStyle w:val="xxmsonormal"/>
        <w:spacing w:after="120" w:line="300" w:lineRule="exact"/>
        <w:rPr>
          <w:rFonts w:asciiTheme="minorHAnsi" w:hAnsiTheme="minorHAnsi" w:cs="Times New Roman"/>
        </w:rPr>
      </w:pPr>
      <w:r w:rsidRPr="00C47794">
        <w:rPr>
          <w:rFonts w:asciiTheme="minorHAnsi" w:hAnsiTheme="minorHAnsi" w:cs="Times New Roman"/>
        </w:rPr>
        <w:t>(</w:t>
      </w:r>
      <w:r w:rsidR="00D961B6" w:rsidRPr="00C47794">
        <w:rPr>
          <w:rFonts w:asciiTheme="minorHAnsi" w:hAnsiTheme="minorHAnsi" w:cs="Times New Roman"/>
        </w:rPr>
        <w:t>Lincoln, NE</w:t>
      </w:r>
      <w:r w:rsidRPr="00C47794">
        <w:rPr>
          <w:rFonts w:asciiTheme="minorHAnsi" w:hAnsiTheme="minorHAnsi" w:cs="Times New Roman"/>
        </w:rPr>
        <w:t>)</w:t>
      </w:r>
      <w:r w:rsidR="00D961B6" w:rsidRPr="00C47794">
        <w:rPr>
          <w:rFonts w:asciiTheme="minorHAnsi" w:hAnsiTheme="minorHAnsi" w:cs="Times New Roman"/>
        </w:rPr>
        <w:t xml:space="preserve"> –</w:t>
      </w:r>
      <w:r w:rsidR="00F46BB8" w:rsidRPr="00C47794">
        <w:rPr>
          <w:rFonts w:asciiTheme="minorHAnsi" w:hAnsiTheme="minorHAnsi" w:cs="Times New Roman"/>
        </w:rPr>
        <w:t xml:space="preserve"> </w:t>
      </w:r>
      <w:r w:rsidR="00BE29D1">
        <w:rPr>
          <w:rFonts w:asciiTheme="minorHAnsi" w:hAnsiTheme="minorHAnsi" w:cs="Times New Roman"/>
        </w:rPr>
        <w:t>Nebraska Children and Families Foundation’s Connected Youth Initiative has launched a new resources website</w:t>
      </w:r>
      <w:r w:rsidR="00B34E3D">
        <w:rPr>
          <w:rFonts w:asciiTheme="minorHAnsi" w:hAnsiTheme="minorHAnsi" w:cs="Times New Roman"/>
        </w:rPr>
        <w:t xml:space="preserve"> at</w:t>
      </w:r>
      <w:r w:rsidR="000336F6">
        <w:rPr>
          <w:rFonts w:asciiTheme="minorHAnsi" w:hAnsiTheme="minorHAnsi" w:cs="Times New Roman"/>
        </w:rPr>
        <w:t xml:space="preserve"> </w:t>
      </w:r>
      <w:hyperlink r:id="rId8" w:history="1">
        <w:r w:rsidR="000336F6" w:rsidRPr="00955AF9">
          <w:rPr>
            <w:rStyle w:val="Hyperlink"/>
            <w:rFonts w:asciiTheme="minorHAnsi" w:hAnsiTheme="minorHAnsi"/>
          </w:rPr>
          <w:t>www.NEConnectedYouth.org</w:t>
        </w:r>
      </w:hyperlink>
      <w:r w:rsidR="000336F6">
        <w:rPr>
          <w:rFonts w:asciiTheme="minorHAnsi" w:hAnsiTheme="minorHAnsi" w:cs="Times New Roman"/>
        </w:rPr>
        <w:t xml:space="preserve"> in partnership with other you</w:t>
      </w:r>
      <w:r w:rsidR="00E920EF">
        <w:rPr>
          <w:rFonts w:asciiTheme="minorHAnsi" w:hAnsiTheme="minorHAnsi" w:cs="Times New Roman"/>
        </w:rPr>
        <w:t>th</w:t>
      </w:r>
      <w:r w:rsidR="000336F6">
        <w:rPr>
          <w:rFonts w:asciiTheme="minorHAnsi" w:hAnsiTheme="minorHAnsi" w:cs="Times New Roman"/>
        </w:rPr>
        <w:t xml:space="preserve">-serving agencies. </w:t>
      </w:r>
      <w:r w:rsidR="00B34E3D">
        <w:rPr>
          <w:rFonts w:asciiTheme="minorHAnsi" w:hAnsiTheme="minorHAnsi" w:cs="Times New Roman"/>
        </w:rPr>
        <w:t xml:space="preserve">The website was created to give unconnected young adults one place to learn about programs and trainings just for them. </w:t>
      </w:r>
      <w:r w:rsidR="000336F6">
        <w:rPr>
          <w:rFonts w:asciiTheme="minorHAnsi" w:hAnsiTheme="minorHAnsi" w:cs="Times New Roman"/>
        </w:rPr>
        <w:t>The site grew out of feedback from young people who found themselves facing heightened challenges during the pandemic, especially around housing, food security</w:t>
      </w:r>
      <w:r w:rsidR="00C66158">
        <w:rPr>
          <w:rFonts w:asciiTheme="minorHAnsi" w:hAnsiTheme="minorHAnsi" w:cs="Times New Roman"/>
        </w:rPr>
        <w:t>,</w:t>
      </w:r>
      <w:r w:rsidR="000336F6">
        <w:rPr>
          <w:rFonts w:asciiTheme="minorHAnsi" w:hAnsiTheme="minorHAnsi" w:cs="Times New Roman"/>
        </w:rPr>
        <w:t xml:space="preserve"> and mental health. </w:t>
      </w:r>
    </w:p>
    <w:p w14:paraId="56A75B93" w14:textId="7B941D88" w:rsidR="00D961B6" w:rsidRPr="00C47794" w:rsidRDefault="009D48AE" w:rsidP="00772440">
      <w:pPr>
        <w:pStyle w:val="xxmsonormal"/>
        <w:spacing w:after="120" w:line="300" w:lineRule="exact"/>
        <w:rPr>
          <w:rFonts w:asciiTheme="minorHAnsi" w:hAnsiTheme="minorHAnsi"/>
        </w:rPr>
      </w:pPr>
      <w:r w:rsidRPr="00C47794">
        <w:rPr>
          <w:rFonts w:asciiTheme="minorHAnsi" w:hAnsiTheme="minorHAnsi" w:cs="Times New Roman"/>
        </w:rPr>
        <w:t>Nebraska has many young adults who are “unconnected</w:t>
      </w:r>
      <w:r w:rsidR="00D21801">
        <w:rPr>
          <w:rFonts w:asciiTheme="minorHAnsi" w:hAnsiTheme="minorHAnsi" w:cs="Times New Roman"/>
        </w:rPr>
        <w:t>”—</w:t>
      </w:r>
      <w:r w:rsidR="004759F6" w:rsidRPr="00C47794">
        <w:rPr>
          <w:rFonts w:asciiTheme="minorHAnsi" w:hAnsiTheme="minorHAnsi"/>
        </w:rPr>
        <w:t xml:space="preserve">those who are aged 14-26 </w:t>
      </w:r>
      <w:r w:rsidR="00C47794" w:rsidRPr="00C47794">
        <w:rPr>
          <w:rFonts w:asciiTheme="minorHAnsi" w:hAnsiTheme="minorHAnsi"/>
          <w:color w:val="0F1008"/>
          <w:shd w:val="clear" w:color="auto" w:fill="FFFFFF"/>
        </w:rPr>
        <w:t xml:space="preserve">without permanent and supportive family </w:t>
      </w:r>
      <w:r w:rsidR="007D3C4E" w:rsidRPr="00C47794">
        <w:rPr>
          <w:rFonts w:asciiTheme="minorHAnsi" w:hAnsiTheme="minorHAnsi"/>
          <w:color w:val="0F1008"/>
          <w:shd w:val="clear" w:color="auto" w:fill="FFFFFF"/>
        </w:rPr>
        <w:t>ties</w:t>
      </w:r>
      <w:r w:rsidR="00D21801">
        <w:rPr>
          <w:rFonts w:asciiTheme="minorHAnsi" w:hAnsiTheme="minorHAnsi"/>
          <w:color w:val="0F1008"/>
          <w:shd w:val="clear" w:color="auto" w:fill="FFFFFF"/>
        </w:rPr>
        <w:t xml:space="preserve"> and</w:t>
      </w:r>
      <w:r w:rsidR="00C47794">
        <w:rPr>
          <w:rFonts w:asciiTheme="minorHAnsi" w:hAnsiTheme="minorHAnsi"/>
          <w:color w:val="0F1008"/>
          <w:shd w:val="clear" w:color="auto" w:fill="FFFFFF"/>
        </w:rPr>
        <w:t xml:space="preserve"> </w:t>
      </w:r>
      <w:r w:rsidR="000336F6">
        <w:rPr>
          <w:rFonts w:asciiTheme="minorHAnsi" w:hAnsiTheme="minorHAnsi"/>
        </w:rPr>
        <w:t>who</w:t>
      </w:r>
      <w:r w:rsidR="004759F6" w:rsidRPr="00C47794">
        <w:rPr>
          <w:rFonts w:asciiTheme="minorHAnsi" w:hAnsiTheme="minorHAnsi"/>
        </w:rPr>
        <w:t xml:space="preserve"> have </w:t>
      </w:r>
      <w:r w:rsidR="00C47794">
        <w:rPr>
          <w:rFonts w:asciiTheme="minorHAnsi" w:hAnsiTheme="minorHAnsi"/>
        </w:rPr>
        <w:t>firsthand</w:t>
      </w:r>
      <w:r w:rsidR="004759F6" w:rsidRPr="00C47794">
        <w:rPr>
          <w:rFonts w:asciiTheme="minorHAnsi" w:hAnsiTheme="minorHAnsi"/>
        </w:rPr>
        <w:t xml:space="preserve"> experience in either foster care, juvenile justice/probation, homelessness, or trafficking. </w:t>
      </w:r>
      <w:r w:rsidR="00D6434C">
        <w:rPr>
          <w:rFonts w:asciiTheme="minorHAnsi" w:hAnsiTheme="minorHAnsi"/>
        </w:rPr>
        <w:t>Additionally, many</w:t>
      </w:r>
      <w:r w:rsidR="004759F6" w:rsidRPr="00C47794">
        <w:rPr>
          <w:rFonts w:asciiTheme="minorHAnsi" w:hAnsiTheme="minorHAnsi"/>
        </w:rPr>
        <w:t xml:space="preserve"> are often pregnant or </w:t>
      </w:r>
      <w:r w:rsidR="00D6434C">
        <w:rPr>
          <w:rFonts w:asciiTheme="minorHAnsi" w:hAnsiTheme="minorHAnsi"/>
        </w:rPr>
        <w:t>already a parent</w:t>
      </w:r>
      <w:r w:rsidR="004759F6" w:rsidRPr="00C47794">
        <w:rPr>
          <w:rFonts w:asciiTheme="minorHAnsi" w:hAnsiTheme="minorHAnsi"/>
        </w:rPr>
        <w:t xml:space="preserve">. These young adults face challenges that their peers </w:t>
      </w:r>
      <w:r w:rsidR="000336F6">
        <w:rPr>
          <w:rFonts w:asciiTheme="minorHAnsi" w:hAnsiTheme="minorHAnsi"/>
        </w:rPr>
        <w:t xml:space="preserve">with family support </w:t>
      </w:r>
      <w:r w:rsidR="004759F6" w:rsidRPr="00C47794">
        <w:rPr>
          <w:rFonts w:asciiTheme="minorHAnsi" w:hAnsiTheme="minorHAnsi"/>
        </w:rPr>
        <w:t>do not</w:t>
      </w:r>
      <w:r w:rsidR="00D6434C">
        <w:rPr>
          <w:rFonts w:asciiTheme="minorHAnsi" w:hAnsiTheme="minorHAnsi"/>
        </w:rPr>
        <w:t xml:space="preserve"> </w:t>
      </w:r>
      <w:r w:rsidR="004759F6" w:rsidRPr="00C47794">
        <w:rPr>
          <w:rFonts w:asciiTheme="minorHAnsi" w:hAnsiTheme="minorHAnsi"/>
        </w:rPr>
        <w:t xml:space="preserve">and these </w:t>
      </w:r>
      <w:r w:rsidR="00C47794">
        <w:rPr>
          <w:rFonts w:asciiTheme="minorHAnsi" w:hAnsiTheme="minorHAnsi"/>
        </w:rPr>
        <w:t>struggles</w:t>
      </w:r>
      <w:r w:rsidR="004759F6" w:rsidRPr="00C47794">
        <w:rPr>
          <w:rFonts w:asciiTheme="minorHAnsi" w:hAnsiTheme="minorHAnsi"/>
        </w:rPr>
        <w:t xml:space="preserve"> </w:t>
      </w:r>
      <w:r w:rsidR="00C66158" w:rsidRPr="00C47794">
        <w:rPr>
          <w:rFonts w:asciiTheme="minorHAnsi" w:hAnsiTheme="minorHAnsi"/>
        </w:rPr>
        <w:t>worsened</w:t>
      </w:r>
      <w:r w:rsidR="004759F6" w:rsidRPr="00C47794">
        <w:rPr>
          <w:rFonts w:asciiTheme="minorHAnsi" w:hAnsiTheme="minorHAnsi"/>
        </w:rPr>
        <w:t xml:space="preserve"> during the pandemic.</w:t>
      </w:r>
    </w:p>
    <w:p w14:paraId="21ACD5CD" w14:textId="77777777" w:rsidR="0053341A" w:rsidRDefault="009D48AE" w:rsidP="009D48AE">
      <w:pPr>
        <w:pStyle w:val="noparagraphstyle"/>
        <w:spacing w:before="0" w:beforeAutospacing="0" w:after="0" w:afterAutospacing="0" w:line="288" w:lineRule="atLeast"/>
        <w:rPr>
          <w:rFonts w:asciiTheme="minorHAnsi" w:hAnsiTheme="minorHAnsi" w:cs="Calibri"/>
          <w:color w:val="000000"/>
          <w:sz w:val="22"/>
          <w:szCs w:val="22"/>
        </w:rPr>
      </w:pPr>
      <w:r w:rsidRPr="009D48AE">
        <w:rPr>
          <w:rFonts w:asciiTheme="minorHAnsi" w:hAnsiTheme="minorHAnsi" w:cs="Calibri"/>
          <w:color w:val="000000"/>
          <w:sz w:val="22"/>
          <w:szCs w:val="22"/>
        </w:rPr>
        <w:t xml:space="preserve">Based on feedback from youth, partners, and other stakeholders, </w:t>
      </w:r>
      <w:hyperlink r:id="rId9" w:history="1">
        <w:r w:rsidR="0053341A" w:rsidRPr="00955AF9">
          <w:rPr>
            <w:rStyle w:val="Hyperlink"/>
            <w:rFonts w:asciiTheme="minorHAnsi" w:hAnsiTheme="minorHAnsi" w:cs="Calibri"/>
            <w:sz w:val="22"/>
            <w:szCs w:val="22"/>
          </w:rPr>
          <w:t>www.NEConnectedYouth.org</w:t>
        </w:r>
      </w:hyperlink>
      <w:r w:rsidR="0053341A">
        <w:rPr>
          <w:rStyle w:val="Hyperlink"/>
          <w:rFonts w:asciiTheme="minorHAnsi" w:hAnsiTheme="minorHAnsi" w:cs="Calibri"/>
          <w:sz w:val="22"/>
          <w:szCs w:val="22"/>
        </w:rPr>
        <w:t xml:space="preserve"> </w:t>
      </w:r>
      <w:r w:rsidR="0053341A">
        <w:rPr>
          <w:rFonts w:asciiTheme="minorHAnsi" w:hAnsiTheme="minorHAnsi" w:cs="Calibri"/>
          <w:color w:val="000000"/>
          <w:sz w:val="22"/>
          <w:szCs w:val="22"/>
        </w:rPr>
        <w:t>was created.</w:t>
      </w:r>
      <w:r w:rsidRPr="009D48AE">
        <w:rPr>
          <w:rFonts w:asciiTheme="minorHAnsi" w:hAnsiTheme="minorHAnsi" w:cs="Calibri"/>
          <w:color w:val="000000"/>
          <w:sz w:val="22"/>
          <w:szCs w:val="22"/>
        </w:rPr>
        <w:t xml:space="preserve"> This website is youth-focused and includes statewide information and resources such as: </w:t>
      </w:r>
    </w:p>
    <w:p w14:paraId="2DAF99D0" w14:textId="118FCA60" w:rsidR="0053341A" w:rsidRDefault="009D48AE"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sidRPr="009D48AE">
        <w:rPr>
          <w:rFonts w:asciiTheme="minorHAnsi" w:hAnsiTheme="minorHAnsi" w:cs="Calibri"/>
          <w:color w:val="000000"/>
          <w:sz w:val="22"/>
          <w:szCs w:val="22"/>
        </w:rPr>
        <w:t xml:space="preserve">central navigation </w:t>
      </w:r>
      <w:r w:rsidR="0053341A">
        <w:rPr>
          <w:rFonts w:asciiTheme="minorHAnsi" w:hAnsiTheme="minorHAnsi" w:cs="Calibri"/>
          <w:color w:val="000000"/>
          <w:sz w:val="22"/>
          <w:szCs w:val="22"/>
        </w:rPr>
        <w:t>(entry point to services and programs in their own community)</w:t>
      </w:r>
    </w:p>
    <w:p w14:paraId="60A7F9A1" w14:textId="2045B17E" w:rsidR="0053341A" w:rsidRDefault="009D48AE"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sidRPr="009D48AE">
        <w:rPr>
          <w:rFonts w:asciiTheme="minorHAnsi" w:hAnsiTheme="minorHAnsi" w:cs="Calibri"/>
          <w:color w:val="000000"/>
          <w:sz w:val="22"/>
          <w:szCs w:val="22"/>
        </w:rPr>
        <w:t>support services funds</w:t>
      </w:r>
    </w:p>
    <w:p w14:paraId="2494E195" w14:textId="35A8F434" w:rsidR="0053341A" w:rsidRDefault="0053341A"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Pr>
          <w:rFonts w:asciiTheme="minorHAnsi" w:hAnsiTheme="minorHAnsi" w:cs="Calibri"/>
          <w:color w:val="000000"/>
          <w:sz w:val="22"/>
          <w:szCs w:val="22"/>
        </w:rPr>
        <w:t>coaching</w:t>
      </w:r>
    </w:p>
    <w:p w14:paraId="1757CCAA" w14:textId="77777777" w:rsidR="0053341A" w:rsidRDefault="00BE29D1"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Pr>
          <w:rFonts w:asciiTheme="minorHAnsi" w:hAnsiTheme="minorHAnsi" w:cs="Calibri"/>
          <w:color w:val="000000"/>
          <w:sz w:val="22"/>
          <w:szCs w:val="22"/>
        </w:rPr>
        <w:t>Education and Training Vouchers (ETV)</w:t>
      </w:r>
    </w:p>
    <w:p w14:paraId="000FE7BA" w14:textId="3A76F596" w:rsidR="0053341A" w:rsidRDefault="00BE29D1"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Pr>
          <w:rFonts w:asciiTheme="minorHAnsi" w:hAnsiTheme="minorHAnsi" w:cs="Calibri"/>
          <w:color w:val="000000"/>
          <w:sz w:val="22"/>
          <w:szCs w:val="22"/>
        </w:rPr>
        <w:t xml:space="preserve">housing </w:t>
      </w:r>
      <w:r w:rsidR="009D48AE" w:rsidRPr="009D48AE">
        <w:rPr>
          <w:rFonts w:asciiTheme="minorHAnsi" w:hAnsiTheme="minorHAnsi" w:cs="Calibri"/>
          <w:color w:val="000000"/>
          <w:sz w:val="22"/>
          <w:szCs w:val="22"/>
        </w:rPr>
        <w:t xml:space="preserve">vouchers </w:t>
      </w:r>
    </w:p>
    <w:p w14:paraId="209CEFEF" w14:textId="38F98336" w:rsidR="0053341A" w:rsidRDefault="009D48AE"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sidRPr="009D48AE">
        <w:rPr>
          <w:rFonts w:asciiTheme="minorHAnsi" w:hAnsiTheme="minorHAnsi" w:cs="Calibri"/>
          <w:color w:val="000000"/>
          <w:sz w:val="22"/>
          <w:szCs w:val="22"/>
        </w:rPr>
        <w:t>driver’s education</w:t>
      </w:r>
    </w:p>
    <w:p w14:paraId="794E2762" w14:textId="3830BAE8" w:rsidR="0053341A" w:rsidRDefault="009D48AE"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sidRPr="009D48AE">
        <w:rPr>
          <w:rFonts w:asciiTheme="minorHAnsi" w:hAnsiTheme="minorHAnsi" w:cs="Calibri"/>
          <w:color w:val="000000"/>
          <w:sz w:val="22"/>
          <w:szCs w:val="22"/>
        </w:rPr>
        <w:t>scholarships</w:t>
      </w:r>
    </w:p>
    <w:p w14:paraId="7CC30FC4" w14:textId="77777777" w:rsidR="00B34E3D" w:rsidRDefault="009D48AE"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sidRPr="009D48AE">
        <w:rPr>
          <w:rFonts w:asciiTheme="minorHAnsi" w:hAnsiTheme="minorHAnsi" w:cs="Calibri"/>
          <w:color w:val="000000"/>
          <w:sz w:val="22"/>
          <w:szCs w:val="22"/>
        </w:rPr>
        <w:t>parenting resources</w:t>
      </w:r>
    </w:p>
    <w:p w14:paraId="073847B1" w14:textId="6C988194" w:rsidR="00B34E3D" w:rsidRDefault="009D48AE"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sidRPr="009D48AE">
        <w:rPr>
          <w:rFonts w:asciiTheme="minorHAnsi" w:hAnsiTheme="minorHAnsi" w:cs="Calibri"/>
          <w:color w:val="000000"/>
          <w:sz w:val="22"/>
          <w:szCs w:val="22"/>
        </w:rPr>
        <w:t>COVID-19 resource</w:t>
      </w:r>
      <w:r w:rsidR="00B34E3D">
        <w:rPr>
          <w:rFonts w:asciiTheme="minorHAnsi" w:hAnsiTheme="minorHAnsi" w:cs="Calibri"/>
          <w:color w:val="000000"/>
          <w:sz w:val="22"/>
          <w:szCs w:val="22"/>
        </w:rPr>
        <w:t>s</w:t>
      </w:r>
      <w:r w:rsidRPr="009D48AE">
        <w:rPr>
          <w:rFonts w:asciiTheme="minorHAnsi" w:hAnsiTheme="minorHAnsi" w:cs="Calibri"/>
          <w:color w:val="000000"/>
          <w:sz w:val="22"/>
          <w:szCs w:val="22"/>
        </w:rPr>
        <w:t xml:space="preserve"> and support</w:t>
      </w:r>
    </w:p>
    <w:p w14:paraId="31AFF551" w14:textId="63E135F8" w:rsidR="00B34E3D" w:rsidRDefault="00B34E3D"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Pr>
          <w:rFonts w:asciiTheme="minorHAnsi" w:hAnsiTheme="minorHAnsi" w:cs="Calibri"/>
          <w:color w:val="000000"/>
          <w:sz w:val="22"/>
          <w:szCs w:val="22"/>
        </w:rPr>
        <w:t xml:space="preserve">youth leadership/advocacy </w:t>
      </w:r>
      <w:r w:rsidR="00E920EF">
        <w:rPr>
          <w:rFonts w:asciiTheme="minorHAnsi" w:hAnsiTheme="minorHAnsi" w:cs="Calibri"/>
          <w:color w:val="000000"/>
          <w:sz w:val="22"/>
          <w:szCs w:val="22"/>
        </w:rPr>
        <w:t>education</w:t>
      </w:r>
    </w:p>
    <w:p w14:paraId="5BA150A3" w14:textId="77B67385" w:rsidR="00B34E3D" w:rsidRDefault="00B34E3D"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Pr>
          <w:rFonts w:asciiTheme="minorHAnsi" w:hAnsiTheme="minorHAnsi" w:cs="Calibri"/>
          <w:color w:val="000000"/>
          <w:sz w:val="22"/>
          <w:szCs w:val="22"/>
        </w:rPr>
        <w:t>training opportunities</w:t>
      </w:r>
    </w:p>
    <w:p w14:paraId="2E673363" w14:textId="5719C67E" w:rsidR="00B34E3D" w:rsidRDefault="00B34E3D" w:rsidP="00B34E3D">
      <w:pPr>
        <w:pStyle w:val="noparagraphstyle"/>
        <w:numPr>
          <w:ilvl w:val="0"/>
          <w:numId w:val="13"/>
        </w:numPr>
        <w:spacing w:before="0" w:beforeAutospacing="0" w:after="0" w:afterAutospacing="0" w:line="288" w:lineRule="atLeast"/>
        <w:rPr>
          <w:rFonts w:asciiTheme="minorHAnsi" w:hAnsiTheme="minorHAnsi" w:cs="Calibri"/>
          <w:color w:val="000000"/>
          <w:sz w:val="22"/>
          <w:szCs w:val="22"/>
        </w:rPr>
      </w:pPr>
      <w:r>
        <w:rPr>
          <w:rFonts w:asciiTheme="minorHAnsi" w:hAnsiTheme="minorHAnsi" w:cs="Calibri"/>
          <w:color w:val="000000"/>
          <w:sz w:val="22"/>
          <w:szCs w:val="22"/>
        </w:rPr>
        <w:t>youth voice section including artwork, stories and poetry submitted by young people</w:t>
      </w:r>
    </w:p>
    <w:p w14:paraId="493899A0" w14:textId="75BB307E" w:rsidR="00C47794" w:rsidRDefault="00C47794" w:rsidP="009D48AE">
      <w:pPr>
        <w:pStyle w:val="noparagraphstyle"/>
        <w:spacing w:before="0" w:beforeAutospacing="0" w:after="0" w:afterAutospacing="0" w:line="288" w:lineRule="atLeast"/>
        <w:rPr>
          <w:rFonts w:asciiTheme="minorHAnsi" w:hAnsiTheme="minorHAnsi" w:cs="Calibri"/>
          <w:color w:val="000000"/>
          <w:sz w:val="22"/>
          <w:szCs w:val="22"/>
        </w:rPr>
      </w:pPr>
    </w:p>
    <w:p w14:paraId="29403FEB" w14:textId="010C36E0" w:rsidR="00C47794" w:rsidRPr="009D48AE" w:rsidRDefault="00D21801" w:rsidP="009D48AE">
      <w:pPr>
        <w:pStyle w:val="noparagraphstyle"/>
        <w:spacing w:before="0" w:beforeAutospacing="0" w:after="0" w:afterAutospacing="0" w:line="288" w:lineRule="atLeast"/>
        <w:rPr>
          <w:rFonts w:asciiTheme="minorHAnsi" w:hAnsiTheme="minorHAnsi" w:cs="Calibri"/>
          <w:color w:val="000000"/>
          <w:sz w:val="22"/>
          <w:szCs w:val="22"/>
        </w:rPr>
      </w:pPr>
      <w:r>
        <w:rPr>
          <w:rFonts w:asciiTheme="minorHAnsi" w:hAnsiTheme="minorHAnsi" w:cs="Calibri"/>
          <w:color w:val="000000"/>
          <w:sz w:val="22"/>
          <w:szCs w:val="22"/>
        </w:rPr>
        <w:t xml:space="preserve">“Just like every other Nebraskan, these young adults want to find supportive relationships, fulfilling careers, safe and affordable housing, financial stability, and to be healthy—both physically and mentally,” </w:t>
      </w:r>
      <w:r w:rsidR="00C606E3">
        <w:rPr>
          <w:rFonts w:asciiTheme="minorHAnsi" w:hAnsiTheme="minorHAnsi" w:cs="Calibri"/>
          <w:color w:val="000000"/>
          <w:sz w:val="22"/>
          <w:szCs w:val="22"/>
        </w:rPr>
        <w:t xml:space="preserve">said Sara Riffel, Vice President of </w:t>
      </w:r>
      <w:r>
        <w:rPr>
          <w:rFonts w:asciiTheme="minorHAnsi" w:hAnsiTheme="minorHAnsi" w:cs="Calibri"/>
          <w:color w:val="000000"/>
          <w:sz w:val="22"/>
          <w:szCs w:val="22"/>
        </w:rPr>
        <w:t>Connected Youth Initiative. “This website is one small way we could show that we are listening to the needs of these young people and find ways to get them connected to resources to meet their well-being goals.”</w:t>
      </w:r>
    </w:p>
    <w:p w14:paraId="124645B6" w14:textId="77777777" w:rsidR="009D48AE" w:rsidRDefault="009D48AE" w:rsidP="00442EDE">
      <w:pPr>
        <w:pStyle w:val="xxmsonormal"/>
        <w:spacing w:after="120" w:line="300" w:lineRule="exact"/>
        <w:jc w:val="both"/>
        <w:rPr>
          <w:rFonts w:asciiTheme="minorHAnsi" w:hAnsiTheme="minorHAnsi" w:cs="Times New Roman"/>
        </w:rPr>
      </w:pPr>
    </w:p>
    <w:p w14:paraId="1860C665" w14:textId="77777777" w:rsidR="00456633" w:rsidRDefault="00456633" w:rsidP="00442EDE">
      <w:pPr>
        <w:pStyle w:val="NoSpacing"/>
        <w:spacing w:line="300" w:lineRule="exact"/>
        <w:rPr>
          <w:b/>
          <w:bCs/>
          <w:sz w:val="22"/>
          <w:szCs w:val="22"/>
        </w:rPr>
      </w:pPr>
    </w:p>
    <w:p w14:paraId="6822E003" w14:textId="77777777" w:rsidR="00456633" w:rsidRDefault="00456633" w:rsidP="00442EDE">
      <w:pPr>
        <w:pStyle w:val="NoSpacing"/>
        <w:spacing w:line="300" w:lineRule="exact"/>
        <w:rPr>
          <w:b/>
          <w:bCs/>
          <w:sz w:val="22"/>
          <w:szCs w:val="22"/>
        </w:rPr>
      </w:pPr>
    </w:p>
    <w:p w14:paraId="0ECF0CF1" w14:textId="77777777" w:rsidR="00456633" w:rsidRDefault="00456633" w:rsidP="00442EDE">
      <w:pPr>
        <w:pStyle w:val="NoSpacing"/>
        <w:spacing w:line="300" w:lineRule="exact"/>
        <w:rPr>
          <w:b/>
          <w:bCs/>
          <w:sz w:val="22"/>
          <w:szCs w:val="22"/>
        </w:rPr>
      </w:pPr>
    </w:p>
    <w:p w14:paraId="23132A94" w14:textId="1CF8C5F5" w:rsidR="009B3A4D" w:rsidRPr="00D961B6" w:rsidRDefault="009B3A4D" w:rsidP="00442EDE">
      <w:pPr>
        <w:pStyle w:val="NoSpacing"/>
        <w:spacing w:line="300" w:lineRule="exact"/>
        <w:rPr>
          <w:b/>
          <w:bCs/>
          <w:sz w:val="22"/>
          <w:szCs w:val="22"/>
        </w:rPr>
      </w:pPr>
      <w:r w:rsidRPr="00D961B6">
        <w:rPr>
          <w:b/>
          <w:bCs/>
          <w:sz w:val="22"/>
          <w:szCs w:val="22"/>
        </w:rPr>
        <w:t xml:space="preserve">ABOUT </w:t>
      </w:r>
      <w:r w:rsidR="009D48AE">
        <w:rPr>
          <w:b/>
          <w:bCs/>
          <w:sz w:val="22"/>
          <w:szCs w:val="22"/>
        </w:rPr>
        <w:t>CONNECTED YOUTH INITIATIVE</w:t>
      </w:r>
      <w:r w:rsidRPr="00D961B6">
        <w:rPr>
          <w:b/>
          <w:bCs/>
          <w:sz w:val="22"/>
          <w:szCs w:val="22"/>
        </w:rPr>
        <w:t>:</w:t>
      </w:r>
    </w:p>
    <w:p w14:paraId="77CAAEAB" w14:textId="51E05F75" w:rsidR="00772440" w:rsidRDefault="009D48AE" w:rsidP="00772440">
      <w:pPr>
        <w:pStyle w:val="NoSpacing"/>
        <w:spacing w:after="120" w:line="300" w:lineRule="exact"/>
        <w:rPr>
          <w:color w:val="0F1008"/>
          <w:sz w:val="22"/>
          <w:szCs w:val="22"/>
          <w:shd w:val="clear" w:color="auto" w:fill="FFFFFF"/>
        </w:rPr>
      </w:pPr>
      <w:r w:rsidRPr="00772440">
        <w:rPr>
          <w:sz w:val="22"/>
          <w:szCs w:val="22"/>
        </w:rPr>
        <w:t>Connected Youth Initiative</w:t>
      </w:r>
      <w:r w:rsidR="009B3A4D" w:rsidRPr="00772440">
        <w:rPr>
          <w:sz w:val="22"/>
          <w:szCs w:val="22"/>
        </w:rPr>
        <w:t xml:space="preserve">, </w:t>
      </w:r>
      <w:r w:rsidRPr="00772440">
        <w:rPr>
          <w:sz w:val="22"/>
          <w:szCs w:val="22"/>
        </w:rPr>
        <w:t>a program</w:t>
      </w:r>
      <w:r w:rsidR="009B3A4D" w:rsidRPr="00772440">
        <w:rPr>
          <w:sz w:val="22"/>
          <w:szCs w:val="22"/>
        </w:rPr>
        <w:t xml:space="preserve"> of </w:t>
      </w:r>
      <w:hyperlink r:id="rId10" w:history="1">
        <w:r w:rsidR="009B3A4D" w:rsidRPr="00772440">
          <w:rPr>
            <w:rStyle w:val="Hyperlink"/>
            <w:sz w:val="22"/>
            <w:szCs w:val="22"/>
          </w:rPr>
          <w:t>Nebraska Children and Families Foundation</w:t>
        </w:r>
      </w:hyperlink>
      <w:r w:rsidR="009B3A4D" w:rsidRPr="00772440">
        <w:rPr>
          <w:sz w:val="22"/>
          <w:szCs w:val="22"/>
        </w:rPr>
        <w:t>,</w:t>
      </w:r>
      <w:r w:rsidR="001F64E1" w:rsidRPr="00772440">
        <w:rPr>
          <w:color w:val="222222"/>
          <w:sz w:val="22"/>
          <w:szCs w:val="22"/>
        </w:rPr>
        <w:t xml:space="preserve"> </w:t>
      </w:r>
      <w:r w:rsidR="00772440" w:rsidRPr="00772440">
        <w:rPr>
          <w:color w:val="0F1008"/>
          <w:sz w:val="22"/>
          <w:szCs w:val="22"/>
          <w:shd w:val="clear" w:color="auto" w:fill="FFFFFF"/>
        </w:rPr>
        <w:t xml:space="preserve">is a statewide system change network to improve outcomes for unconnected young adults in Nebraska. At the </w:t>
      </w:r>
      <w:r w:rsidR="00772440">
        <w:rPr>
          <w:color w:val="0F1008"/>
          <w:sz w:val="22"/>
          <w:szCs w:val="22"/>
          <w:shd w:val="clear" w:color="auto" w:fill="FFFFFF"/>
        </w:rPr>
        <w:t>macro</w:t>
      </w:r>
      <w:r w:rsidR="00772440" w:rsidRPr="00772440">
        <w:rPr>
          <w:color w:val="0F1008"/>
          <w:sz w:val="22"/>
          <w:szCs w:val="22"/>
          <w:shd w:val="clear" w:color="auto" w:fill="FFFFFF"/>
        </w:rPr>
        <w:t xml:space="preserve"> level, this is achieved through a collective impact approach that brings together policymakers, community leaders, providers, and young people that co-create an environment that values, prioritizes, and actively supports intervention and prevention. At the individual level, Connected Youth Initiative also includes evidence-supported services and best practices aimed to increase young adult’s protective and promotive factors so that they have the relationships, resources, and equitable opportunities for themselves and their child(ren) to thrive</w:t>
      </w:r>
      <w:r w:rsidR="00772440">
        <w:rPr>
          <w:color w:val="0F1008"/>
          <w:sz w:val="22"/>
          <w:szCs w:val="22"/>
          <w:shd w:val="clear" w:color="auto" w:fill="FFFFFF"/>
        </w:rPr>
        <w:t>.</w:t>
      </w:r>
    </w:p>
    <w:p w14:paraId="53A644E0" w14:textId="0B02718C" w:rsidR="00442EDE" w:rsidRPr="00772440" w:rsidRDefault="00442EDE" w:rsidP="003E4FC2">
      <w:pPr>
        <w:pStyle w:val="NoSpacing"/>
        <w:spacing w:after="120" w:line="300" w:lineRule="exact"/>
        <w:jc w:val="center"/>
        <w:rPr>
          <w:sz w:val="22"/>
          <w:szCs w:val="22"/>
        </w:rPr>
      </w:pPr>
      <w:r w:rsidRPr="00772440">
        <w:rPr>
          <w:sz w:val="22"/>
          <w:szCs w:val="22"/>
        </w:rPr>
        <w:t>###</w:t>
      </w:r>
    </w:p>
    <w:sectPr w:rsidR="00442EDE" w:rsidRPr="00772440" w:rsidSect="00083804">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09BA" w14:textId="77777777" w:rsidR="00D01FAB" w:rsidRDefault="00D01FAB">
      <w:r>
        <w:separator/>
      </w:r>
    </w:p>
  </w:endnote>
  <w:endnote w:type="continuationSeparator" w:id="0">
    <w:p w14:paraId="2FC5F839" w14:textId="77777777" w:rsidR="00D01FAB" w:rsidRDefault="00D0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89D8" w14:textId="77777777" w:rsidR="00D01FAB" w:rsidRDefault="00D01FAB">
      <w:r>
        <w:separator/>
      </w:r>
    </w:p>
  </w:footnote>
  <w:footnote w:type="continuationSeparator" w:id="0">
    <w:p w14:paraId="0E23A46F" w14:textId="77777777" w:rsidR="00D01FAB" w:rsidRDefault="00D0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7F2F" w14:textId="083324DE" w:rsidR="00D01FAB" w:rsidRPr="00700E3C" w:rsidRDefault="00B10BAC" w:rsidP="00700E3C">
    <w:pPr>
      <w:pStyle w:val="Header"/>
      <w:jc w:val="center"/>
    </w:pPr>
    <w:r>
      <w:rPr>
        <w:noProof/>
      </w:rPr>
      <w:drawing>
        <wp:inline distT="0" distB="0" distL="0" distR="0" wp14:anchorId="2D1A126B" wp14:editId="0FC5C0E6">
          <wp:extent cx="2000250" cy="77824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010903" cy="782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20A"/>
    <w:multiLevelType w:val="hybridMultilevel"/>
    <w:tmpl w:val="ABD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20A5"/>
    <w:multiLevelType w:val="hybridMultilevel"/>
    <w:tmpl w:val="04B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86F70"/>
    <w:multiLevelType w:val="hybridMultilevel"/>
    <w:tmpl w:val="ED5EF1E8"/>
    <w:lvl w:ilvl="0" w:tplc="0FF6BDC8">
      <w:start w:val="1"/>
      <w:numFmt w:val="bullet"/>
      <w:lvlText w:val=""/>
      <w:lvlJc w:val="left"/>
      <w:pPr>
        <w:tabs>
          <w:tab w:val="num" w:pos="720"/>
        </w:tabs>
        <w:ind w:left="720" w:hanging="360"/>
      </w:pPr>
      <w:rPr>
        <w:rFonts w:ascii="Wingdings" w:hAnsi="Wingdings" w:hint="default"/>
      </w:rPr>
    </w:lvl>
    <w:lvl w:ilvl="1" w:tplc="25E8A95E" w:tentative="1">
      <w:start w:val="1"/>
      <w:numFmt w:val="bullet"/>
      <w:lvlText w:val=""/>
      <w:lvlJc w:val="left"/>
      <w:pPr>
        <w:tabs>
          <w:tab w:val="num" w:pos="1440"/>
        </w:tabs>
        <w:ind w:left="1440" w:hanging="360"/>
      </w:pPr>
      <w:rPr>
        <w:rFonts w:ascii="Wingdings" w:hAnsi="Wingdings" w:hint="default"/>
      </w:rPr>
    </w:lvl>
    <w:lvl w:ilvl="2" w:tplc="E7E49F4C" w:tentative="1">
      <w:start w:val="1"/>
      <w:numFmt w:val="bullet"/>
      <w:lvlText w:val=""/>
      <w:lvlJc w:val="left"/>
      <w:pPr>
        <w:tabs>
          <w:tab w:val="num" w:pos="2160"/>
        </w:tabs>
        <w:ind w:left="2160" w:hanging="360"/>
      </w:pPr>
      <w:rPr>
        <w:rFonts w:ascii="Wingdings" w:hAnsi="Wingdings" w:hint="default"/>
      </w:rPr>
    </w:lvl>
    <w:lvl w:ilvl="3" w:tplc="CFDE1B30" w:tentative="1">
      <w:start w:val="1"/>
      <w:numFmt w:val="bullet"/>
      <w:lvlText w:val=""/>
      <w:lvlJc w:val="left"/>
      <w:pPr>
        <w:tabs>
          <w:tab w:val="num" w:pos="2880"/>
        </w:tabs>
        <w:ind w:left="2880" w:hanging="360"/>
      </w:pPr>
      <w:rPr>
        <w:rFonts w:ascii="Wingdings" w:hAnsi="Wingdings" w:hint="default"/>
      </w:rPr>
    </w:lvl>
    <w:lvl w:ilvl="4" w:tplc="81B8E3A2" w:tentative="1">
      <w:start w:val="1"/>
      <w:numFmt w:val="bullet"/>
      <w:lvlText w:val=""/>
      <w:lvlJc w:val="left"/>
      <w:pPr>
        <w:tabs>
          <w:tab w:val="num" w:pos="3600"/>
        </w:tabs>
        <w:ind w:left="3600" w:hanging="360"/>
      </w:pPr>
      <w:rPr>
        <w:rFonts w:ascii="Wingdings" w:hAnsi="Wingdings" w:hint="default"/>
      </w:rPr>
    </w:lvl>
    <w:lvl w:ilvl="5" w:tplc="7812AB5A" w:tentative="1">
      <w:start w:val="1"/>
      <w:numFmt w:val="bullet"/>
      <w:lvlText w:val=""/>
      <w:lvlJc w:val="left"/>
      <w:pPr>
        <w:tabs>
          <w:tab w:val="num" w:pos="4320"/>
        </w:tabs>
        <w:ind w:left="4320" w:hanging="360"/>
      </w:pPr>
      <w:rPr>
        <w:rFonts w:ascii="Wingdings" w:hAnsi="Wingdings" w:hint="default"/>
      </w:rPr>
    </w:lvl>
    <w:lvl w:ilvl="6" w:tplc="12AA4462" w:tentative="1">
      <w:start w:val="1"/>
      <w:numFmt w:val="bullet"/>
      <w:lvlText w:val=""/>
      <w:lvlJc w:val="left"/>
      <w:pPr>
        <w:tabs>
          <w:tab w:val="num" w:pos="5040"/>
        </w:tabs>
        <w:ind w:left="5040" w:hanging="360"/>
      </w:pPr>
      <w:rPr>
        <w:rFonts w:ascii="Wingdings" w:hAnsi="Wingdings" w:hint="default"/>
      </w:rPr>
    </w:lvl>
    <w:lvl w:ilvl="7" w:tplc="EB2A5C38" w:tentative="1">
      <w:start w:val="1"/>
      <w:numFmt w:val="bullet"/>
      <w:lvlText w:val=""/>
      <w:lvlJc w:val="left"/>
      <w:pPr>
        <w:tabs>
          <w:tab w:val="num" w:pos="5760"/>
        </w:tabs>
        <w:ind w:left="5760" w:hanging="360"/>
      </w:pPr>
      <w:rPr>
        <w:rFonts w:ascii="Wingdings" w:hAnsi="Wingdings" w:hint="default"/>
      </w:rPr>
    </w:lvl>
    <w:lvl w:ilvl="8" w:tplc="6636AA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7D1C7D"/>
    <w:multiLevelType w:val="hybridMultilevel"/>
    <w:tmpl w:val="3238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190504"/>
    <w:multiLevelType w:val="hybridMultilevel"/>
    <w:tmpl w:val="26A4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271CC4"/>
    <w:multiLevelType w:val="hybridMultilevel"/>
    <w:tmpl w:val="9872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C040F"/>
    <w:multiLevelType w:val="hybridMultilevel"/>
    <w:tmpl w:val="C084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4BF5"/>
    <w:multiLevelType w:val="hybridMultilevel"/>
    <w:tmpl w:val="549A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27CD8"/>
    <w:multiLevelType w:val="hybridMultilevel"/>
    <w:tmpl w:val="9F74AAC6"/>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2212D"/>
    <w:multiLevelType w:val="hybridMultilevel"/>
    <w:tmpl w:val="E4BA76AA"/>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631DB"/>
    <w:multiLevelType w:val="hybridMultilevel"/>
    <w:tmpl w:val="B5C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E284B"/>
    <w:multiLevelType w:val="hybridMultilevel"/>
    <w:tmpl w:val="0B0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73773"/>
    <w:multiLevelType w:val="hybridMultilevel"/>
    <w:tmpl w:val="1C52BFAE"/>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10"/>
  </w:num>
  <w:num w:numId="2">
    <w:abstractNumId w:val="9"/>
  </w:num>
  <w:num w:numId="3">
    <w:abstractNumId w:val="8"/>
  </w:num>
  <w:num w:numId="4">
    <w:abstractNumId w:val="12"/>
  </w:num>
  <w:num w:numId="5">
    <w:abstractNumId w:val="1"/>
  </w:num>
  <w:num w:numId="6">
    <w:abstractNumId w:val="11"/>
  </w:num>
  <w:num w:numId="7">
    <w:abstractNumId w:val="0"/>
  </w:num>
  <w:num w:numId="8">
    <w:abstractNumId w:val="7"/>
  </w:num>
  <w:num w:numId="9">
    <w:abstractNumId w:val="5"/>
  </w:num>
  <w:num w:numId="10">
    <w:abstractNumId w:val="4"/>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4"/>
    <w:rsid w:val="000336F6"/>
    <w:rsid w:val="00062D7C"/>
    <w:rsid w:val="00071CC7"/>
    <w:rsid w:val="00083804"/>
    <w:rsid w:val="00095610"/>
    <w:rsid w:val="000A529E"/>
    <w:rsid w:val="000C76E0"/>
    <w:rsid w:val="000E5562"/>
    <w:rsid w:val="0011548B"/>
    <w:rsid w:val="001247DB"/>
    <w:rsid w:val="00130672"/>
    <w:rsid w:val="00134AF6"/>
    <w:rsid w:val="0014054E"/>
    <w:rsid w:val="001470B1"/>
    <w:rsid w:val="00165406"/>
    <w:rsid w:val="001722E6"/>
    <w:rsid w:val="00197BD4"/>
    <w:rsid w:val="001C3C61"/>
    <w:rsid w:val="001D5ABE"/>
    <w:rsid w:val="001E1DED"/>
    <w:rsid w:val="001F0698"/>
    <w:rsid w:val="001F64E1"/>
    <w:rsid w:val="0024059E"/>
    <w:rsid w:val="00254C31"/>
    <w:rsid w:val="002816ED"/>
    <w:rsid w:val="00294B53"/>
    <w:rsid w:val="002950BF"/>
    <w:rsid w:val="00295294"/>
    <w:rsid w:val="0030145D"/>
    <w:rsid w:val="00317C88"/>
    <w:rsid w:val="00393100"/>
    <w:rsid w:val="0039580E"/>
    <w:rsid w:val="003B2B98"/>
    <w:rsid w:val="003B4ED9"/>
    <w:rsid w:val="003D5578"/>
    <w:rsid w:val="003E4FC2"/>
    <w:rsid w:val="00406EEE"/>
    <w:rsid w:val="00425C3E"/>
    <w:rsid w:val="004273C7"/>
    <w:rsid w:val="00442EDE"/>
    <w:rsid w:val="00446FA7"/>
    <w:rsid w:val="00456633"/>
    <w:rsid w:val="004759F6"/>
    <w:rsid w:val="00491710"/>
    <w:rsid w:val="004B7EAD"/>
    <w:rsid w:val="004E0C0C"/>
    <w:rsid w:val="0053341A"/>
    <w:rsid w:val="00535358"/>
    <w:rsid w:val="00545C3E"/>
    <w:rsid w:val="0059116E"/>
    <w:rsid w:val="0059222F"/>
    <w:rsid w:val="005A7947"/>
    <w:rsid w:val="005B2A83"/>
    <w:rsid w:val="005C39B2"/>
    <w:rsid w:val="005C6528"/>
    <w:rsid w:val="005D747C"/>
    <w:rsid w:val="006036BC"/>
    <w:rsid w:val="006229F6"/>
    <w:rsid w:val="00655E7D"/>
    <w:rsid w:val="006565E2"/>
    <w:rsid w:val="006F65CE"/>
    <w:rsid w:val="00700E3C"/>
    <w:rsid w:val="00717040"/>
    <w:rsid w:val="00726588"/>
    <w:rsid w:val="00742A6B"/>
    <w:rsid w:val="00772440"/>
    <w:rsid w:val="00786D71"/>
    <w:rsid w:val="00786E01"/>
    <w:rsid w:val="00797C26"/>
    <w:rsid w:val="007B0C8E"/>
    <w:rsid w:val="007C4023"/>
    <w:rsid w:val="007D1020"/>
    <w:rsid w:val="007D3C4E"/>
    <w:rsid w:val="007E779C"/>
    <w:rsid w:val="00807731"/>
    <w:rsid w:val="00815959"/>
    <w:rsid w:val="00853BC1"/>
    <w:rsid w:val="008633D9"/>
    <w:rsid w:val="00871FFF"/>
    <w:rsid w:val="008857F7"/>
    <w:rsid w:val="00894A08"/>
    <w:rsid w:val="008A141B"/>
    <w:rsid w:val="00904384"/>
    <w:rsid w:val="00904B5F"/>
    <w:rsid w:val="0091468A"/>
    <w:rsid w:val="00926E05"/>
    <w:rsid w:val="00931078"/>
    <w:rsid w:val="0094138B"/>
    <w:rsid w:val="00942638"/>
    <w:rsid w:val="00942DEE"/>
    <w:rsid w:val="009630AA"/>
    <w:rsid w:val="00993866"/>
    <w:rsid w:val="009B3A4D"/>
    <w:rsid w:val="009C0B35"/>
    <w:rsid w:val="009D48AE"/>
    <w:rsid w:val="009E1767"/>
    <w:rsid w:val="009E178D"/>
    <w:rsid w:val="009F7A9E"/>
    <w:rsid w:val="00A10F35"/>
    <w:rsid w:val="00A22A26"/>
    <w:rsid w:val="00A52FDD"/>
    <w:rsid w:val="00AD2672"/>
    <w:rsid w:val="00AE5F1E"/>
    <w:rsid w:val="00B10BAC"/>
    <w:rsid w:val="00B17242"/>
    <w:rsid w:val="00B32323"/>
    <w:rsid w:val="00B34E3D"/>
    <w:rsid w:val="00B372EA"/>
    <w:rsid w:val="00B53DB5"/>
    <w:rsid w:val="00B54F4D"/>
    <w:rsid w:val="00BB6E6B"/>
    <w:rsid w:val="00BD7711"/>
    <w:rsid w:val="00BE29D1"/>
    <w:rsid w:val="00C42F8A"/>
    <w:rsid w:val="00C47794"/>
    <w:rsid w:val="00C52702"/>
    <w:rsid w:val="00C606E3"/>
    <w:rsid w:val="00C66158"/>
    <w:rsid w:val="00C82F84"/>
    <w:rsid w:val="00C86CEE"/>
    <w:rsid w:val="00CC394C"/>
    <w:rsid w:val="00CC6D35"/>
    <w:rsid w:val="00CD218D"/>
    <w:rsid w:val="00CE6168"/>
    <w:rsid w:val="00D01FAB"/>
    <w:rsid w:val="00D21801"/>
    <w:rsid w:val="00D37AC1"/>
    <w:rsid w:val="00D6434C"/>
    <w:rsid w:val="00D70883"/>
    <w:rsid w:val="00D8495A"/>
    <w:rsid w:val="00D961B6"/>
    <w:rsid w:val="00DB2A73"/>
    <w:rsid w:val="00DC5079"/>
    <w:rsid w:val="00DD2E01"/>
    <w:rsid w:val="00DF10AB"/>
    <w:rsid w:val="00DF58E3"/>
    <w:rsid w:val="00E048FB"/>
    <w:rsid w:val="00E377AF"/>
    <w:rsid w:val="00E47BEA"/>
    <w:rsid w:val="00E9127C"/>
    <w:rsid w:val="00E920EF"/>
    <w:rsid w:val="00EA27A3"/>
    <w:rsid w:val="00EC6961"/>
    <w:rsid w:val="00ED0C65"/>
    <w:rsid w:val="00EE0F4F"/>
    <w:rsid w:val="00EF2B48"/>
    <w:rsid w:val="00F10C3A"/>
    <w:rsid w:val="00F35A53"/>
    <w:rsid w:val="00F46BB8"/>
    <w:rsid w:val="00F55FA5"/>
    <w:rsid w:val="00F67016"/>
    <w:rsid w:val="00FA3757"/>
    <w:rsid w:val="00FB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A47C5"/>
  <w14:defaultImageDpi w14:val="300"/>
  <w15:docId w15:val="{FBE6A07D-F3ED-4381-B060-488C2028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4"/>
    <w:pPr>
      <w:ind w:left="720"/>
      <w:contextualSpacing/>
    </w:pPr>
  </w:style>
  <w:style w:type="paragraph" w:styleId="Header">
    <w:name w:val="header"/>
    <w:basedOn w:val="Normal"/>
    <w:link w:val="HeaderChar"/>
    <w:uiPriority w:val="99"/>
    <w:unhideWhenUsed/>
    <w:rsid w:val="00197BD4"/>
    <w:pPr>
      <w:tabs>
        <w:tab w:val="center" w:pos="4320"/>
        <w:tab w:val="right" w:pos="8640"/>
      </w:tabs>
    </w:pPr>
  </w:style>
  <w:style w:type="character" w:customStyle="1" w:styleId="HeaderChar">
    <w:name w:val="Header Char"/>
    <w:basedOn w:val="DefaultParagraphFont"/>
    <w:link w:val="Header"/>
    <w:uiPriority w:val="99"/>
    <w:rsid w:val="00197BD4"/>
  </w:style>
  <w:style w:type="paragraph" w:styleId="Footer">
    <w:name w:val="footer"/>
    <w:basedOn w:val="Normal"/>
    <w:link w:val="FooterChar"/>
    <w:uiPriority w:val="99"/>
    <w:unhideWhenUsed/>
    <w:rsid w:val="00197BD4"/>
    <w:pPr>
      <w:tabs>
        <w:tab w:val="center" w:pos="4320"/>
        <w:tab w:val="right" w:pos="8640"/>
      </w:tabs>
    </w:pPr>
  </w:style>
  <w:style w:type="character" w:customStyle="1" w:styleId="FooterChar">
    <w:name w:val="Footer Char"/>
    <w:basedOn w:val="DefaultParagraphFont"/>
    <w:link w:val="Footer"/>
    <w:uiPriority w:val="99"/>
    <w:rsid w:val="00197BD4"/>
  </w:style>
  <w:style w:type="paragraph" w:customStyle="1" w:styleId="Sub-bulletcopy">
    <w:name w:val="Sub-bullet copy"/>
    <w:basedOn w:val="Normal"/>
    <w:uiPriority w:val="99"/>
    <w:rsid w:val="001722E6"/>
    <w:pPr>
      <w:tabs>
        <w:tab w:val="left" w:pos="740"/>
      </w:tabs>
      <w:suppressAutoHyphens/>
      <w:autoSpaceDE w:val="0"/>
      <w:autoSpaceDN w:val="0"/>
      <w:adjustRightInd w:val="0"/>
      <w:spacing w:after="90" w:line="260" w:lineRule="atLeast"/>
      <w:ind w:left="680" w:hanging="220"/>
      <w:textAlignment w:val="center"/>
    </w:pPr>
    <w:rPr>
      <w:rFonts w:ascii="Myriad Pro" w:hAnsi="Myriad Pro" w:cs="Myriad Pro"/>
      <w:color w:val="000000"/>
      <w:sz w:val="22"/>
      <w:szCs w:val="22"/>
    </w:rPr>
  </w:style>
  <w:style w:type="paragraph" w:styleId="NormalWeb">
    <w:name w:val="Normal (Web)"/>
    <w:basedOn w:val="Normal"/>
    <w:uiPriority w:val="99"/>
    <w:unhideWhenUsed/>
    <w:rsid w:val="00425C3E"/>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425C3E"/>
    <w:rPr>
      <w:b/>
      <w:bCs/>
    </w:rPr>
  </w:style>
  <w:style w:type="character" w:styleId="Hyperlink">
    <w:name w:val="Hyperlink"/>
    <w:basedOn w:val="DefaultParagraphFont"/>
    <w:uiPriority w:val="99"/>
    <w:unhideWhenUsed/>
    <w:rsid w:val="00926E05"/>
    <w:rPr>
      <w:color w:val="0000FF"/>
      <w:u w:val="single"/>
    </w:rPr>
  </w:style>
  <w:style w:type="paragraph" w:customStyle="1" w:styleId="Default">
    <w:name w:val="Default"/>
    <w:rsid w:val="00926E05"/>
    <w:pPr>
      <w:autoSpaceDE w:val="0"/>
      <w:autoSpaceDN w:val="0"/>
      <w:adjustRightInd w:val="0"/>
    </w:pPr>
    <w:rPr>
      <w:rFonts w:ascii="Garamond" w:eastAsiaTheme="minorHAnsi" w:hAnsi="Garamond" w:cs="Garamond"/>
      <w:color w:val="000000"/>
    </w:rPr>
  </w:style>
  <w:style w:type="character" w:styleId="UnresolvedMention">
    <w:name w:val="Unresolved Mention"/>
    <w:basedOn w:val="DefaultParagraphFont"/>
    <w:uiPriority w:val="99"/>
    <w:semiHidden/>
    <w:unhideWhenUsed/>
    <w:rsid w:val="003B4ED9"/>
    <w:rPr>
      <w:color w:val="605E5C"/>
      <w:shd w:val="clear" w:color="auto" w:fill="E1DFDD"/>
    </w:rPr>
  </w:style>
  <w:style w:type="paragraph" w:customStyle="1" w:styleId="text-description">
    <w:name w:val="text-description"/>
    <w:basedOn w:val="Normal"/>
    <w:rsid w:val="00F55FA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1468A"/>
  </w:style>
  <w:style w:type="paragraph" w:customStyle="1" w:styleId="BasicParagraph">
    <w:name w:val="[Basic Paragraph]"/>
    <w:basedOn w:val="Normal"/>
    <w:uiPriority w:val="99"/>
    <w:rsid w:val="007E779C"/>
    <w:pPr>
      <w:autoSpaceDE w:val="0"/>
      <w:autoSpaceDN w:val="0"/>
      <w:adjustRightInd w:val="0"/>
      <w:spacing w:line="288" w:lineRule="auto"/>
      <w:textAlignment w:val="center"/>
    </w:pPr>
    <w:rPr>
      <w:rFonts w:ascii="Minion Pro" w:hAnsi="Minion Pro" w:cs="Minion Pro"/>
      <w:color w:val="000000"/>
    </w:rPr>
  </w:style>
  <w:style w:type="paragraph" w:customStyle="1" w:styleId="xxmsonormal">
    <w:name w:val="x_xmsonormal"/>
    <w:basedOn w:val="Normal"/>
    <w:rsid w:val="00D961B6"/>
    <w:rPr>
      <w:rFonts w:ascii="Calibri" w:eastAsiaTheme="minorHAnsi" w:hAnsi="Calibri" w:cs="Calibri"/>
      <w:sz w:val="22"/>
      <w:szCs w:val="22"/>
    </w:rPr>
  </w:style>
  <w:style w:type="paragraph" w:customStyle="1" w:styleId="noparagraphstyle">
    <w:name w:val="noparagraphstyle"/>
    <w:basedOn w:val="Normal"/>
    <w:rsid w:val="009D48AE"/>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98">
      <w:bodyDiv w:val="1"/>
      <w:marLeft w:val="0"/>
      <w:marRight w:val="0"/>
      <w:marTop w:val="0"/>
      <w:marBottom w:val="0"/>
      <w:divBdr>
        <w:top w:val="none" w:sz="0" w:space="0" w:color="auto"/>
        <w:left w:val="none" w:sz="0" w:space="0" w:color="auto"/>
        <w:bottom w:val="none" w:sz="0" w:space="0" w:color="auto"/>
        <w:right w:val="none" w:sz="0" w:space="0" w:color="auto"/>
      </w:divBdr>
    </w:div>
    <w:div w:id="415904258">
      <w:bodyDiv w:val="1"/>
      <w:marLeft w:val="0"/>
      <w:marRight w:val="0"/>
      <w:marTop w:val="0"/>
      <w:marBottom w:val="0"/>
      <w:divBdr>
        <w:top w:val="none" w:sz="0" w:space="0" w:color="auto"/>
        <w:left w:val="none" w:sz="0" w:space="0" w:color="auto"/>
        <w:bottom w:val="none" w:sz="0" w:space="0" w:color="auto"/>
        <w:right w:val="none" w:sz="0" w:space="0" w:color="auto"/>
      </w:divBdr>
    </w:div>
    <w:div w:id="492330437">
      <w:bodyDiv w:val="1"/>
      <w:marLeft w:val="0"/>
      <w:marRight w:val="0"/>
      <w:marTop w:val="0"/>
      <w:marBottom w:val="0"/>
      <w:divBdr>
        <w:top w:val="none" w:sz="0" w:space="0" w:color="auto"/>
        <w:left w:val="none" w:sz="0" w:space="0" w:color="auto"/>
        <w:bottom w:val="none" w:sz="0" w:space="0" w:color="auto"/>
        <w:right w:val="none" w:sz="0" w:space="0" w:color="auto"/>
      </w:divBdr>
    </w:div>
    <w:div w:id="641077659">
      <w:bodyDiv w:val="1"/>
      <w:marLeft w:val="0"/>
      <w:marRight w:val="0"/>
      <w:marTop w:val="0"/>
      <w:marBottom w:val="0"/>
      <w:divBdr>
        <w:top w:val="none" w:sz="0" w:space="0" w:color="auto"/>
        <w:left w:val="none" w:sz="0" w:space="0" w:color="auto"/>
        <w:bottom w:val="none" w:sz="0" w:space="0" w:color="auto"/>
        <w:right w:val="none" w:sz="0" w:space="0" w:color="auto"/>
      </w:divBdr>
    </w:div>
    <w:div w:id="650182806">
      <w:bodyDiv w:val="1"/>
      <w:marLeft w:val="0"/>
      <w:marRight w:val="0"/>
      <w:marTop w:val="0"/>
      <w:marBottom w:val="0"/>
      <w:divBdr>
        <w:top w:val="none" w:sz="0" w:space="0" w:color="auto"/>
        <w:left w:val="none" w:sz="0" w:space="0" w:color="auto"/>
        <w:bottom w:val="none" w:sz="0" w:space="0" w:color="auto"/>
        <w:right w:val="none" w:sz="0" w:space="0" w:color="auto"/>
      </w:divBdr>
    </w:div>
    <w:div w:id="821047502">
      <w:bodyDiv w:val="1"/>
      <w:marLeft w:val="0"/>
      <w:marRight w:val="0"/>
      <w:marTop w:val="0"/>
      <w:marBottom w:val="0"/>
      <w:divBdr>
        <w:top w:val="none" w:sz="0" w:space="0" w:color="auto"/>
        <w:left w:val="none" w:sz="0" w:space="0" w:color="auto"/>
        <w:bottom w:val="none" w:sz="0" w:space="0" w:color="auto"/>
        <w:right w:val="none" w:sz="0" w:space="0" w:color="auto"/>
      </w:divBdr>
    </w:div>
    <w:div w:id="1015154030">
      <w:bodyDiv w:val="1"/>
      <w:marLeft w:val="0"/>
      <w:marRight w:val="0"/>
      <w:marTop w:val="0"/>
      <w:marBottom w:val="0"/>
      <w:divBdr>
        <w:top w:val="none" w:sz="0" w:space="0" w:color="auto"/>
        <w:left w:val="none" w:sz="0" w:space="0" w:color="auto"/>
        <w:bottom w:val="none" w:sz="0" w:space="0" w:color="auto"/>
        <w:right w:val="none" w:sz="0" w:space="0" w:color="auto"/>
      </w:divBdr>
    </w:div>
    <w:div w:id="1110974509">
      <w:bodyDiv w:val="1"/>
      <w:marLeft w:val="0"/>
      <w:marRight w:val="0"/>
      <w:marTop w:val="0"/>
      <w:marBottom w:val="0"/>
      <w:divBdr>
        <w:top w:val="none" w:sz="0" w:space="0" w:color="auto"/>
        <w:left w:val="none" w:sz="0" w:space="0" w:color="auto"/>
        <w:bottom w:val="none" w:sz="0" w:space="0" w:color="auto"/>
        <w:right w:val="none" w:sz="0" w:space="0" w:color="auto"/>
      </w:divBdr>
      <w:divsChild>
        <w:div w:id="1083986186">
          <w:marLeft w:val="1253"/>
          <w:marRight w:val="0"/>
          <w:marTop w:val="0"/>
          <w:marBottom w:val="120"/>
          <w:divBdr>
            <w:top w:val="none" w:sz="0" w:space="0" w:color="auto"/>
            <w:left w:val="none" w:sz="0" w:space="0" w:color="auto"/>
            <w:bottom w:val="none" w:sz="0" w:space="0" w:color="auto"/>
            <w:right w:val="none" w:sz="0" w:space="0" w:color="auto"/>
          </w:divBdr>
        </w:div>
        <w:div w:id="1601648146">
          <w:marLeft w:val="1253"/>
          <w:marRight w:val="0"/>
          <w:marTop w:val="0"/>
          <w:marBottom w:val="120"/>
          <w:divBdr>
            <w:top w:val="none" w:sz="0" w:space="0" w:color="auto"/>
            <w:left w:val="none" w:sz="0" w:space="0" w:color="auto"/>
            <w:bottom w:val="none" w:sz="0" w:space="0" w:color="auto"/>
            <w:right w:val="none" w:sz="0" w:space="0" w:color="auto"/>
          </w:divBdr>
        </w:div>
        <w:div w:id="265503340">
          <w:marLeft w:val="1253"/>
          <w:marRight w:val="0"/>
          <w:marTop w:val="0"/>
          <w:marBottom w:val="120"/>
          <w:divBdr>
            <w:top w:val="none" w:sz="0" w:space="0" w:color="auto"/>
            <w:left w:val="none" w:sz="0" w:space="0" w:color="auto"/>
            <w:bottom w:val="none" w:sz="0" w:space="0" w:color="auto"/>
            <w:right w:val="none" w:sz="0" w:space="0" w:color="auto"/>
          </w:divBdr>
        </w:div>
        <w:div w:id="2054621735">
          <w:marLeft w:val="1253"/>
          <w:marRight w:val="0"/>
          <w:marTop w:val="0"/>
          <w:marBottom w:val="120"/>
          <w:divBdr>
            <w:top w:val="none" w:sz="0" w:space="0" w:color="auto"/>
            <w:left w:val="none" w:sz="0" w:space="0" w:color="auto"/>
            <w:bottom w:val="none" w:sz="0" w:space="0" w:color="auto"/>
            <w:right w:val="none" w:sz="0" w:space="0" w:color="auto"/>
          </w:divBdr>
        </w:div>
        <w:div w:id="1197043975">
          <w:marLeft w:val="1253"/>
          <w:marRight w:val="0"/>
          <w:marTop w:val="0"/>
          <w:marBottom w:val="120"/>
          <w:divBdr>
            <w:top w:val="none" w:sz="0" w:space="0" w:color="auto"/>
            <w:left w:val="none" w:sz="0" w:space="0" w:color="auto"/>
            <w:bottom w:val="none" w:sz="0" w:space="0" w:color="auto"/>
            <w:right w:val="none" w:sz="0" w:space="0" w:color="auto"/>
          </w:divBdr>
        </w:div>
      </w:divsChild>
    </w:div>
    <w:div w:id="1195538792">
      <w:bodyDiv w:val="1"/>
      <w:marLeft w:val="0"/>
      <w:marRight w:val="0"/>
      <w:marTop w:val="0"/>
      <w:marBottom w:val="0"/>
      <w:divBdr>
        <w:top w:val="none" w:sz="0" w:space="0" w:color="auto"/>
        <w:left w:val="none" w:sz="0" w:space="0" w:color="auto"/>
        <w:bottom w:val="none" w:sz="0" w:space="0" w:color="auto"/>
        <w:right w:val="none" w:sz="0" w:space="0" w:color="auto"/>
      </w:divBdr>
    </w:div>
    <w:div w:id="1630550428">
      <w:bodyDiv w:val="1"/>
      <w:marLeft w:val="0"/>
      <w:marRight w:val="0"/>
      <w:marTop w:val="0"/>
      <w:marBottom w:val="0"/>
      <w:divBdr>
        <w:top w:val="none" w:sz="0" w:space="0" w:color="auto"/>
        <w:left w:val="none" w:sz="0" w:space="0" w:color="auto"/>
        <w:bottom w:val="none" w:sz="0" w:space="0" w:color="auto"/>
        <w:right w:val="none" w:sz="0" w:space="0" w:color="auto"/>
      </w:divBdr>
    </w:div>
    <w:div w:id="1682511766">
      <w:bodyDiv w:val="1"/>
      <w:marLeft w:val="0"/>
      <w:marRight w:val="0"/>
      <w:marTop w:val="0"/>
      <w:marBottom w:val="0"/>
      <w:divBdr>
        <w:top w:val="none" w:sz="0" w:space="0" w:color="auto"/>
        <w:left w:val="none" w:sz="0" w:space="0" w:color="auto"/>
        <w:bottom w:val="none" w:sz="0" w:space="0" w:color="auto"/>
        <w:right w:val="none" w:sz="0" w:space="0" w:color="auto"/>
      </w:divBdr>
    </w:div>
    <w:div w:id="1820999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onnectedYou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ConnectedYout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braskachildren.org/" TargetMode="External"/><Relationship Id="rId4" Type="http://schemas.openxmlformats.org/officeDocument/2006/relationships/webSettings" Target="webSettings.xml"/><Relationship Id="rId9" Type="http://schemas.openxmlformats.org/officeDocument/2006/relationships/hyperlink" Target="http://www.NEConnectedYou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bweyers@nebraskachildren.org</dc:creator>
  <cp:keywords/>
  <dc:description/>
  <cp:lastModifiedBy>Brenda Weyers</cp:lastModifiedBy>
  <cp:revision>10</cp:revision>
  <dcterms:created xsi:type="dcterms:W3CDTF">2021-11-01T19:36:00Z</dcterms:created>
  <dcterms:modified xsi:type="dcterms:W3CDTF">2021-11-03T13:39:00Z</dcterms:modified>
</cp:coreProperties>
</file>