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B38EA" w14:textId="500076C0" w:rsidR="00360219" w:rsidRDefault="00360219" w:rsidP="00967793">
      <w:pPr>
        <w:jc w:val="center"/>
      </w:pPr>
      <w:r>
        <w:t xml:space="preserve">Nebraska’s </w:t>
      </w:r>
      <w:r w:rsidR="0027053F">
        <w:t xml:space="preserve">Connected Youth Initiative Statewide </w:t>
      </w:r>
      <w:r w:rsidR="00C04739">
        <w:t>Meeting</w:t>
      </w:r>
      <w:r w:rsidR="002E2BB2">
        <w:br/>
      </w:r>
      <w:r w:rsidR="00C04739">
        <w:t>January 20, 2021</w:t>
      </w:r>
      <w:r>
        <w:t xml:space="preserve"> | </w:t>
      </w:r>
      <w:r w:rsidR="00C04739">
        <w:t>10:00-11:15 AM</w:t>
      </w:r>
      <w:r>
        <w:t xml:space="preserve"> CST </w:t>
      </w:r>
    </w:p>
    <w:p w14:paraId="54674B63" w14:textId="43786C86" w:rsidR="00B847CA" w:rsidRDefault="00A7779B">
      <w:r w:rsidRPr="00A7779B">
        <w:rPr>
          <w:b/>
          <w:bCs/>
        </w:rPr>
        <w:t>Purpose:</w:t>
      </w:r>
      <w:r>
        <w:t xml:space="preserve"> Convening of statewide network of stakeholders and leaders, establishing priorities, and sharing best practices to support Nebraska’s older youth system to improve equitable outcomes for unconnected youth* in our state.</w:t>
      </w:r>
    </w:p>
    <w:p w14:paraId="7DE83A1A" w14:textId="1B63724B" w:rsidR="00A7779B" w:rsidRPr="00B10BE9" w:rsidRDefault="00A7779B">
      <w:pPr>
        <w:rPr>
          <w:i/>
          <w:iCs/>
          <w:sz w:val="16"/>
          <w:szCs w:val="16"/>
        </w:rPr>
      </w:pPr>
      <w:r w:rsidRPr="00B10BE9">
        <w:rPr>
          <w:i/>
          <w:iCs/>
          <w:sz w:val="16"/>
          <w:szCs w:val="16"/>
        </w:rPr>
        <w:t>*unconnected youth are aged 14-25 that are unconnected from family and community support and have experience in public systems such as foster care, juvenile justice, probation, homeless, and/or are at-risk of homelessness and/or experienced or at-risk of human trafficking</w:t>
      </w:r>
    </w:p>
    <w:p w14:paraId="599B7CE7" w14:textId="7286D07F" w:rsidR="0098779B" w:rsidRPr="00B10BE9" w:rsidRDefault="00B10BE9" w:rsidP="00B10BE9">
      <w:pPr>
        <w:jc w:val="center"/>
        <w:rPr>
          <w:u w:val="single"/>
        </w:rPr>
      </w:pPr>
      <w:r>
        <w:rPr>
          <w:u w:val="single"/>
        </w:rPr>
        <w:t>Meeting Notes</w:t>
      </w:r>
      <w:r>
        <w:rPr>
          <w:u w:val="single"/>
        </w:rPr>
        <w:br/>
      </w:r>
      <w:r w:rsidR="0098779B">
        <w:rPr>
          <w:b/>
          <w:bCs/>
          <w:color w:val="FF0000"/>
        </w:rPr>
        <w:t>This m</w:t>
      </w:r>
      <w:r w:rsidR="0098779B" w:rsidRPr="0098779B">
        <w:rPr>
          <w:b/>
          <w:bCs/>
          <w:color w:val="FF0000"/>
        </w:rPr>
        <w:t xml:space="preserve">eeting </w:t>
      </w:r>
      <w:r w:rsidR="00F47D21">
        <w:rPr>
          <w:b/>
          <w:bCs/>
          <w:color w:val="FF0000"/>
        </w:rPr>
        <w:t>was</w:t>
      </w:r>
      <w:r w:rsidR="0098779B" w:rsidRPr="0098779B">
        <w:rPr>
          <w:b/>
          <w:bCs/>
          <w:color w:val="FF0000"/>
        </w:rPr>
        <w:t xml:space="preserve"> recorded</w:t>
      </w:r>
      <w:r w:rsidR="00F47D21">
        <w:rPr>
          <w:b/>
          <w:bCs/>
          <w:color w:val="FF0000"/>
        </w:rPr>
        <w:t>.</w:t>
      </w:r>
    </w:p>
    <w:p w14:paraId="5ED101DE" w14:textId="504B72AA" w:rsidR="00866F14" w:rsidRPr="00B10BE9" w:rsidRDefault="00F47D21" w:rsidP="00F47D21">
      <w:pPr>
        <w:rPr>
          <w:b/>
          <w:bCs/>
        </w:rPr>
      </w:pPr>
      <w:bookmarkStart w:id="0" w:name="_Hlk53562810"/>
      <w:r w:rsidRPr="00B10BE9">
        <w:rPr>
          <w:b/>
          <w:bCs/>
        </w:rPr>
        <w:t>Attendees</w:t>
      </w:r>
    </w:p>
    <w:tbl>
      <w:tblPr>
        <w:tblStyle w:val="TableGrid"/>
        <w:tblW w:w="0" w:type="auto"/>
        <w:tblLook w:val="04A0" w:firstRow="1" w:lastRow="0" w:firstColumn="1" w:lastColumn="0" w:noHBand="0" w:noVBand="1"/>
      </w:tblPr>
      <w:tblGrid>
        <w:gridCol w:w="3752"/>
        <w:gridCol w:w="6667"/>
      </w:tblGrid>
      <w:tr w:rsidR="00B10BE9" w14:paraId="438CF48D" w14:textId="77777777" w:rsidTr="00B10BE9">
        <w:trPr>
          <w:trHeight w:val="269"/>
        </w:trPr>
        <w:tc>
          <w:tcPr>
            <w:tcW w:w="3752" w:type="dxa"/>
          </w:tcPr>
          <w:p w14:paraId="2E87020A" w14:textId="77777777" w:rsidR="00B10BE9" w:rsidRPr="00B10BE9" w:rsidRDefault="00B10BE9" w:rsidP="00F47D21">
            <w:pPr>
              <w:rPr>
                <w:rFonts w:cstheme="minorHAnsi"/>
                <w:sz w:val="20"/>
                <w:szCs w:val="20"/>
              </w:rPr>
            </w:pPr>
            <w:r w:rsidRPr="00B10BE9">
              <w:rPr>
                <w:rFonts w:cstheme="minorHAnsi"/>
                <w:sz w:val="20"/>
                <w:szCs w:val="20"/>
              </w:rPr>
              <w:t>Aaron Weaver</w:t>
            </w:r>
          </w:p>
        </w:tc>
        <w:tc>
          <w:tcPr>
            <w:tcW w:w="6667" w:type="dxa"/>
          </w:tcPr>
          <w:p w14:paraId="0C6616FF" w14:textId="77777777" w:rsidR="00B10BE9" w:rsidRPr="00B10BE9" w:rsidRDefault="00B10BE9" w:rsidP="00F47D21">
            <w:pPr>
              <w:rPr>
                <w:rFonts w:cstheme="minorHAnsi"/>
                <w:sz w:val="20"/>
                <w:szCs w:val="20"/>
              </w:rPr>
            </w:pPr>
            <w:r w:rsidRPr="00B10BE9">
              <w:rPr>
                <w:rFonts w:cstheme="minorHAnsi"/>
                <w:sz w:val="20"/>
                <w:szCs w:val="20"/>
              </w:rPr>
              <w:t>Project Everlast Omaha</w:t>
            </w:r>
          </w:p>
        </w:tc>
      </w:tr>
      <w:tr w:rsidR="00B10BE9" w14:paraId="0CA76DD4" w14:textId="77777777" w:rsidTr="00B10BE9">
        <w:trPr>
          <w:trHeight w:val="255"/>
        </w:trPr>
        <w:tc>
          <w:tcPr>
            <w:tcW w:w="3752" w:type="dxa"/>
          </w:tcPr>
          <w:p w14:paraId="118E9CBE" w14:textId="77777777" w:rsidR="00B10BE9" w:rsidRPr="00B10BE9" w:rsidRDefault="00B10BE9" w:rsidP="00F47D21">
            <w:pPr>
              <w:rPr>
                <w:rFonts w:cstheme="minorHAnsi"/>
                <w:sz w:val="20"/>
                <w:szCs w:val="20"/>
              </w:rPr>
            </w:pPr>
            <w:r w:rsidRPr="00B10BE9">
              <w:rPr>
                <w:rFonts w:cstheme="minorHAnsi"/>
                <w:sz w:val="20"/>
                <w:szCs w:val="20"/>
              </w:rPr>
              <w:t>Amanda McEntarffer</w:t>
            </w:r>
          </w:p>
        </w:tc>
        <w:tc>
          <w:tcPr>
            <w:tcW w:w="6667" w:type="dxa"/>
          </w:tcPr>
          <w:p w14:paraId="271FDE7F" w14:textId="77777777" w:rsidR="00B10BE9" w:rsidRPr="00B10BE9" w:rsidRDefault="00B10BE9" w:rsidP="00F47D21">
            <w:pPr>
              <w:rPr>
                <w:rFonts w:cstheme="minorHAnsi"/>
                <w:sz w:val="20"/>
                <w:szCs w:val="20"/>
              </w:rPr>
            </w:pPr>
            <w:r w:rsidRPr="00B10BE9">
              <w:rPr>
                <w:rFonts w:cstheme="minorHAnsi"/>
                <w:sz w:val="20"/>
                <w:szCs w:val="20"/>
              </w:rPr>
              <w:t>The Hub</w:t>
            </w:r>
          </w:p>
        </w:tc>
      </w:tr>
      <w:tr w:rsidR="00B10BE9" w14:paraId="43B2DCB8" w14:textId="77777777" w:rsidTr="00B10BE9">
        <w:trPr>
          <w:trHeight w:val="269"/>
        </w:trPr>
        <w:tc>
          <w:tcPr>
            <w:tcW w:w="3752" w:type="dxa"/>
          </w:tcPr>
          <w:p w14:paraId="0E2D20A1" w14:textId="77777777" w:rsidR="00B10BE9" w:rsidRPr="00B10BE9" w:rsidRDefault="00B10BE9" w:rsidP="00F47D21">
            <w:pPr>
              <w:rPr>
                <w:rFonts w:cstheme="minorHAnsi"/>
                <w:sz w:val="20"/>
                <w:szCs w:val="20"/>
              </w:rPr>
            </w:pPr>
            <w:r w:rsidRPr="00B10BE9">
              <w:rPr>
                <w:rFonts w:cstheme="minorHAnsi"/>
                <w:sz w:val="20"/>
                <w:szCs w:val="20"/>
              </w:rPr>
              <w:t>Andrew Ritta</w:t>
            </w:r>
          </w:p>
        </w:tc>
        <w:tc>
          <w:tcPr>
            <w:tcW w:w="6667" w:type="dxa"/>
          </w:tcPr>
          <w:p w14:paraId="74498652" w14:textId="77777777" w:rsidR="00B10BE9" w:rsidRPr="00B10BE9" w:rsidRDefault="00B10BE9" w:rsidP="00F47D21">
            <w:pPr>
              <w:rPr>
                <w:rFonts w:cstheme="minorHAnsi"/>
                <w:sz w:val="20"/>
                <w:szCs w:val="20"/>
              </w:rPr>
            </w:pPr>
            <w:r w:rsidRPr="00B10BE9">
              <w:rPr>
                <w:rFonts w:cstheme="minorHAnsi"/>
                <w:sz w:val="20"/>
                <w:szCs w:val="20"/>
              </w:rPr>
              <w:t>Community Action Partnership of Lancaster and Saunders Co.</w:t>
            </w:r>
          </w:p>
        </w:tc>
      </w:tr>
      <w:tr w:rsidR="00B10BE9" w14:paraId="0688E3A6" w14:textId="77777777" w:rsidTr="00B10BE9">
        <w:trPr>
          <w:trHeight w:val="255"/>
        </w:trPr>
        <w:tc>
          <w:tcPr>
            <w:tcW w:w="3752" w:type="dxa"/>
          </w:tcPr>
          <w:p w14:paraId="3FCA4C18" w14:textId="77777777" w:rsidR="00B10BE9" w:rsidRPr="00B10BE9" w:rsidRDefault="00B10BE9" w:rsidP="00F47D21">
            <w:pPr>
              <w:rPr>
                <w:rFonts w:cstheme="minorHAnsi"/>
                <w:sz w:val="20"/>
                <w:szCs w:val="20"/>
              </w:rPr>
            </w:pPr>
            <w:r w:rsidRPr="00B10BE9">
              <w:rPr>
                <w:rFonts w:cstheme="minorHAnsi"/>
                <w:sz w:val="20"/>
                <w:szCs w:val="20"/>
              </w:rPr>
              <w:t>Angie Ludemann</w:t>
            </w:r>
          </w:p>
        </w:tc>
        <w:tc>
          <w:tcPr>
            <w:tcW w:w="6667" w:type="dxa"/>
          </w:tcPr>
          <w:p w14:paraId="4ED618F9" w14:textId="77777777" w:rsidR="00B10BE9" w:rsidRPr="00B10BE9" w:rsidRDefault="00B10BE9" w:rsidP="00F47D21">
            <w:pPr>
              <w:rPr>
                <w:rFonts w:cstheme="minorHAnsi"/>
                <w:sz w:val="20"/>
                <w:szCs w:val="20"/>
              </w:rPr>
            </w:pPr>
            <w:r w:rsidRPr="00B10BE9">
              <w:rPr>
                <w:rFonts w:cstheme="minorHAnsi"/>
                <w:sz w:val="20"/>
                <w:szCs w:val="20"/>
              </w:rPr>
              <w:t>Dept of Health and Human Services</w:t>
            </w:r>
          </w:p>
        </w:tc>
      </w:tr>
      <w:tr w:rsidR="00B10BE9" w14:paraId="37A6AABC" w14:textId="77777777" w:rsidTr="00B10BE9">
        <w:trPr>
          <w:trHeight w:val="269"/>
        </w:trPr>
        <w:tc>
          <w:tcPr>
            <w:tcW w:w="3752" w:type="dxa"/>
          </w:tcPr>
          <w:p w14:paraId="4C920CF4" w14:textId="77777777" w:rsidR="00B10BE9" w:rsidRPr="00B10BE9" w:rsidRDefault="00B10BE9" w:rsidP="00F47D21">
            <w:pPr>
              <w:rPr>
                <w:rFonts w:cstheme="minorHAnsi"/>
                <w:sz w:val="20"/>
                <w:szCs w:val="20"/>
              </w:rPr>
            </w:pPr>
            <w:r w:rsidRPr="00B10BE9">
              <w:rPr>
                <w:rFonts w:cstheme="minorHAnsi"/>
                <w:sz w:val="20"/>
                <w:szCs w:val="20"/>
              </w:rPr>
              <w:t>Bailey Perry</w:t>
            </w:r>
          </w:p>
        </w:tc>
        <w:tc>
          <w:tcPr>
            <w:tcW w:w="6667" w:type="dxa"/>
          </w:tcPr>
          <w:p w14:paraId="1A07C895" w14:textId="77777777" w:rsidR="00B10BE9" w:rsidRPr="00B10BE9" w:rsidRDefault="00B10BE9" w:rsidP="00F47D21">
            <w:pPr>
              <w:rPr>
                <w:rFonts w:cstheme="minorHAnsi"/>
                <w:sz w:val="20"/>
                <w:szCs w:val="20"/>
              </w:rPr>
            </w:pPr>
            <w:r w:rsidRPr="00B10BE9">
              <w:rPr>
                <w:rFonts w:cstheme="minorHAnsi"/>
                <w:sz w:val="20"/>
                <w:szCs w:val="20"/>
              </w:rPr>
              <w:t>Omaha Home for Boys</w:t>
            </w:r>
          </w:p>
        </w:tc>
      </w:tr>
      <w:tr w:rsidR="00B10BE9" w14:paraId="50006472" w14:textId="77777777" w:rsidTr="00B10BE9">
        <w:trPr>
          <w:trHeight w:val="255"/>
        </w:trPr>
        <w:tc>
          <w:tcPr>
            <w:tcW w:w="3752" w:type="dxa"/>
          </w:tcPr>
          <w:p w14:paraId="0FF0C764" w14:textId="77777777" w:rsidR="00B10BE9" w:rsidRPr="00B10BE9" w:rsidRDefault="00B10BE9" w:rsidP="00F47D21">
            <w:pPr>
              <w:rPr>
                <w:rFonts w:cstheme="minorHAnsi"/>
                <w:sz w:val="20"/>
                <w:szCs w:val="20"/>
              </w:rPr>
            </w:pPr>
            <w:r w:rsidRPr="00B10BE9">
              <w:rPr>
                <w:rFonts w:cstheme="minorHAnsi"/>
                <w:sz w:val="20"/>
                <w:szCs w:val="20"/>
              </w:rPr>
              <w:t>Beth Nacke</w:t>
            </w:r>
          </w:p>
        </w:tc>
        <w:tc>
          <w:tcPr>
            <w:tcW w:w="6667" w:type="dxa"/>
          </w:tcPr>
          <w:p w14:paraId="231DF9AF" w14:textId="77777777" w:rsidR="00B10BE9" w:rsidRPr="00B10BE9" w:rsidRDefault="00B10BE9" w:rsidP="00F47D21">
            <w:pPr>
              <w:rPr>
                <w:rFonts w:cstheme="minorHAnsi"/>
                <w:sz w:val="20"/>
                <w:szCs w:val="20"/>
              </w:rPr>
            </w:pPr>
            <w:r w:rsidRPr="00B10BE9">
              <w:rPr>
                <w:rFonts w:cstheme="minorHAnsi"/>
                <w:sz w:val="20"/>
                <w:szCs w:val="20"/>
              </w:rPr>
              <w:t>NE Extension</w:t>
            </w:r>
          </w:p>
        </w:tc>
      </w:tr>
      <w:tr w:rsidR="00B10BE9" w14:paraId="090A5459" w14:textId="77777777" w:rsidTr="00B10BE9">
        <w:trPr>
          <w:trHeight w:val="269"/>
        </w:trPr>
        <w:tc>
          <w:tcPr>
            <w:tcW w:w="3752" w:type="dxa"/>
          </w:tcPr>
          <w:p w14:paraId="3A1A5A42" w14:textId="77777777" w:rsidR="00B10BE9" w:rsidRPr="00B10BE9" w:rsidRDefault="00B10BE9" w:rsidP="00F47D21">
            <w:pPr>
              <w:rPr>
                <w:rFonts w:cstheme="minorHAnsi"/>
                <w:sz w:val="20"/>
                <w:szCs w:val="20"/>
              </w:rPr>
            </w:pPr>
            <w:r w:rsidRPr="00B10BE9">
              <w:rPr>
                <w:rFonts w:cstheme="minorHAnsi"/>
                <w:sz w:val="20"/>
                <w:szCs w:val="20"/>
              </w:rPr>
              <w:t>Brady Rhodes</w:t>
            </w:r>
          </w:p>
        </w:tc>
        <w:tc>
          <w:tcPr>
            <w:tcW w:w="6667" w:type="dxa"/>
          </w:tcPr>
          <w:p w14:paraId="20055E96" w14:textId="77777777" w:rsidR="00B10BE9" w:rsidRPr="00B10BE9" w:rsidRDefault="00B10BE9" w:rsidP="00F47D21">
            <w:pPr>
              <w:rPr>
                <w:rFonts w:cstheme="minorHAnsi"/>
                <w:sz w:val="20"/>
                <w:szCs w:val="20"/>
              </w:rPr>
            </w:pPr>
            <w:r w:rsidRPr="00B10BE9">
              <w:rPr>
                <w:rFonts w:cstheme="minorHAnsi"/>
                <w:sz w:val="20"/>
                <w:szCs w:val="20"/>
              </w:rPr>
              <w:t>Community Impact Network in South Central NE</w:t>
            </w:r>
          </w:p>
        </w:tc>
      </w:tr>
      <w:tr w:rsidR="00B10BE9" w14:paraId="7AE0309B" w14:textId="77777777" w:rsidTr="00B10BE9">
        <w:trPr>
          <w:trHeight w:val="255"/>
        </w:trPr>
        <w:tc>
          <w:tcPr>
            <w:tcW w:w="3752" w:type="dxa"/>
          </w:tcPr>
          <w:p w14:paraId="6C52821E" w14:textId="77777777" w:rsidR="00B10BE9" w:rsidRPr="00B10BE9" w:rsidRDefault="00B10BE9" w:rsidP="00F47D21">
            <w:pPr>
              <w:rPr>
                <w:rFonts w:cstheme="minorHAnsi"/>
                <w:sz w:val="20"/>
                <w:szCs w:val="20"/>
              </w:rPr>
            </w:pPr>
            <w:r w:rsidRPr="00B10BE9">
              <w:rPr>
                <w:rFonts w:cstheme="minorHAnsi"/>
                <w:sz w:val="20"/>
                <w:szCs w:val="20"/>
              </w:rPr>
              <w:t>Brittney Williams</w:t>
            </w:r>
          </w:p>
        </w:tc>
        <w:tc>
          <w:tcPr>
            <w:tcW w:w="6667" w:type="dxa"/>
          </w:tcPr>
          <w:p w14:paraId="3456A40C" w14:textId="77777777" w:rsidR="00B10BE9" w:rsidRPr="00B10BE9" w:rsidRDefault="00B10BE9" w:rsidP="00F47D21">
            <w:pPr>
              <w:rPr>
                <w:rFonts w:cstheme="minorHAnsi"/>
                <w:sz w:val="20"/>
                <w:szCs w:val="20"/>
              </w:rPr>
            </w:pPr>
            <w:r w:rsidRPr="00B10BE9">
              <w:rPr>
                <w:rFonts w:cstheme="minorHAnsi"/>
                <w:sz w:val="20"/>
                <w:szCs w:val="20"/>
              </w:rPr>
              <w:t>Project Everlast Omaha</w:t>
            </w:r>
          </w:p>
        </w:tc>
      </w:tr>
      <w:tr w:rsidR="00B10BE9" w14:paraId="1FECDC63" w14:textId="77777777" w:rsidTr="00B10BE9">
        <w:trPr>
          <w:trHeight w:val="269"/>
        </w:trPr>
        <w:tc>
          <w:tcPr>
            <w:tcW w:w="3752" w:type="dxa"/>
          </w:tcPr>
          <w:p w14:paraId="05B598C2" w14:textId="77777777" w:rsidR="00B10BE9" w:rsidRPr="00B10BE9" w:rsidRDefault="00B10BE9" w:rsidP="00F47D21">
            <w:pPr>
              <w:rPr>
                <w:rFonts w:cstheme="minorHAnsi"/>
                <w:sz w:val="20"/>
                <w:szCs w:val="20"/>
              </w:rPr>
            </w:pPr>
            <w:r w:rsidRPr="00B10BE9">
              <w:rPr>
                <w:rFonts w:cstheme="minorHAnsi"/>
                <w:sz w:val="20"/>
                <w:szCs w:val="20"/>
              </w:rPr>
              <w:t>Cassie Krueger</w:t>
            </w:r>
          </w:p>
        </w:tc>
        <w:tc>
          <w:tcPr>
            <w:tcW w:w="6667" w:type="dxa"/>
          </w:tcPr>
          <w:p w14:paraId="22B1F410" w14:textId="77777777" w:rsidR="00B10BE9" w:rsidRPr="00B10BE9" w:rsidRDefault="00B10BE9" w:rsidP="00F47D21">
            <w:pPr>
              <w:rPr>
                <w:rFonts w:cstheme="minorHAnsi"/>
                <w:sz w:val="20"/>
                <w:szCs w:val="20"/>
              </w:rPr>
            </w:pPr>
            <w:r w:rsidRPr="00B10BE9">
              <w:rPr>
                <w:rFonts w:cstheme="minorHAnsi"/>
                <w:sz w:val="20"/>
                <w:szCs w:val="20"/>
              </w:rPr>
              <w:t>Central Plains Center for Services</w:t>
            </w:r>
          </w:p>
        </w:tc>
      </w:tr>
      <w:tr w:rsidR="00B10BE9" w14:paraId="3E62C232" w14:textId="77777777" w:rsidTr="00B10BE9">
        <w:trPr>
          <w:trHeight w:val="255"/>
        </w:trPr>
        <w:tc>
          <w:tcPr>
            <w:tcW w:w="3752" w:type="dxa"/>
          </w:tcPr>
          <w:p w14:paraId="5CCF7BE2" w14:textId="77777777" w:rsidR="00B10BE9" w:rsidRPr="00B10BE9" w:rsidRDefault="00B10BE9" w:rsidP="00F47D21">
            <w:pPr>
              <w:rPr>
                <w:rFonts w:cstheme="minorHAnsi"/>
                <w:sz w:val="20"/>
                <w:szCs w:val="20"/>
              </w:rPr>
            </w:pPr>
            <w:r w:rsidRPr="00B10BE9">
              <w:rPr>
                <w:rFonts w:cstheme="minorHAnsi"/>
                <w:sz w:val="20"/>
                <w:szCs w:val="20"/>
              </w:rPr>
              <w:t xml:space="preserve">Cindy </w:t>
            </w:r>
            <w:proofErr w:type="spellStart"/>
            <w:r w:rsidRPr="00B10BE9">
              <w:rPr>
                <w:rFonts w:cstheme="minorHAnsi"/>
                <w:sz w:val="20"/>
                <w:szCs w:val="20"/>
              </w:rPr>
              <w:t>Goodin</w:t>
            </w:r>
            <w:proofErr w:type="spellEnd"/>
          </w:p>
        </w:tc>
        <w:tc>
          <w:tcPr>
            <w:tcW w:w="6667" w:type="dxa"/>
          </w:tcPr>
          <w:p w14:paraId="1ED0769A" w14:textId="77777777" w:rsidR="00B10BE9" w:rsidRPr="00B10BE9" w:rsidRDefault="00B10BE9" w:rsidP="00F47D21">
            <w:pPr>
              <w:rPr>
                <w:rFonts w:cstheme="minorHAnsi"/>
                <w:sz w:val="20"/>
                <w:szCs w:val="20"/>
              </w:rPr>
            </w:pPr>
            <w:r w:rsidRPr="00B10BE9">
              <w:rPr>
                <w:rFonts w:cstheme="minorHAnsi"/>
                <w:sz w:val="20"/>
                <w:szCs w:val="20"/>
              </w:rPr>
              <w:t>Youth Emergency Services</w:t>
            </w:r>
          </w:p>
        </w:tc>
      </w:tr>
      <w:tr w:rsidR="00B10BE9" w14:paraId="79D324A5" w14:textId="77777777" w:rsidTr="00B10BE9">
        <w:trPr>
          <w:trHeight w:val="269"/>
        </w:trPr>
        <w:tc>
          <w:tcPr>
            <w:tcW w:w="3752" w:type="dxa"/>
          </w:tcPr>
          <w:p w14:paraId="6DC0C03E" w14:textId="77777777" w:rsidR="00B10BE9" w:rsidRPr="00B10BE9" w:rsidRDefault="00B10BE9" w:rsidP="00F47D21">
            <w:pPr>
              <w:rPr>
                <w:rFonts w:cstheme="minorHAnsi"/>
                <w:sz w:val="20"/>
                <w:szCs w:val="20"/>
              </w:rPr>
            </w:pPr>
            <w:r w:rsidRPr="00B10BE9">
              <w:rPr>
                <w:rFonts w:cstheme="minorHAnsi"/>
                <w:sz w:val="20"/>
                <w:szCs w:val="20"/>
              </w:rPr>
              <w:t>Cindy Reed</w:t>
            </w:r>
          </w:p>
        </w:tc>
        <w:tc>
          <w:tcPr>
            <w:tcW w:w="6667" w:type="dxa"/>
          </w:tcPr>
          <w:p w14:paraId="169C00B0" w14:textId="77777777" w:rsidR="00B10BE9" w:rsidRPr="00B10BE9" w:rsidRDefault="00B10BE9" w:rsidP="00F47D21">
            <w:pPr>
              <w:rPr>
                <w:rFonts w:cstheme="minorHAnsi"/>
                <w:sz w:val="20"/>
                <w:szCs w:val="20"/>
              </w:rPr>
            </w:pPr>
            <w:r w:rsidRPr="00B10BE9">
              <w:rPr>
                <w:rFonts w:cstheme="minorHAnsi"/>
                <w:sz w:val="20"/>
                <w:szCs w:val="20"/>
              </w:rPr>
              <w:t>CASA of Midlands</w:t>
            </w:r>
          </w:p>
        </w:tc>
      </w:tr>
      <w:tr w:rsidR="00B10BE9" w14:paraId="0D657B4F" w14:textId="77777777" w:rsidTr="00B10BE9">
        <w:trPr>
          <w:trHeight w:val="255"/>
        </w:trPr>
        <w:tc>
          <w:tcPr>
            <w:tcW w:w="3752" w:type="dxa"/>
          </w:tcPr>
          <w:p w14:paraId="3431BD70" w14:textId="77777777" w:rsidR="00B10BE9" w:rsidRPr="00B10BE9" w:rsidRDefault="00B10BE9" w:rsidP="00F47D21">
            <w:pPr>
              <w:rPr>
                <w:rFonts w:cstheme="minorHAnsi"/>
                <w:sz w:val="20"/>
                <w:szCs w:val="20"/>
              </w:rPr>
            </w:pPr>
            <w:r w:rsidRPr="00B10BE9">
              <w:rPr>
                <w:rFonts w:cstheme="minorHAnsi"/>
                <w:sz w:val="20"/>
                <w:szCs w:val="20"/>
              </w:rPr>
              <w:t>Claire Hoff</w:t>
            </w:r>
          </w:p>
        </w:tc>
        <w:tc>
          <w:tcPr>
            <w:tcW w:w="6667" w:type="dxa"/>
          </w:tcPr>
          <w:p w14:paraId="733D2FF3" w14:textId="77777777" w:rsidR="00B10BE9" w:rsidRPr="00B10BE9" w:rsidRDefault="00B10BE9" w:rsidP="00F47D21">
            <w:pPr>
              <w:rPr>
                <w:rFonts w:cstheme="minorHAnsi"/>
                <w:sz w:val="20"/>
                <w:szCs w:val="20"/>
              </w:rPr>
            </w:pPr>
            <w:r w:rsidRPr="00B10BE9">
              <w:rPr>
                <w:rFonts w:cstheme="minorHAnsi"/>
                <w:sz w:val="20"/>
                <w:szCs w:val="20"/>
              </w:rPr>
              <w:t>Nebraska Children and Families Foundation</w:t>
            </w:r>
          </w:p>
        </w:tc>
      </w:tr>
      <w:tr w:rsidR="00B10BE9" w14:paraId="107984E8" w14:textId="77777777" w:rsidTr="00B10BE9">
        <w:trPr>
          <w:trHeight w:val="269"/>
        </w:trPr>
        <w:tc>
          <w:tcPr>
            <w:tcW w:w="3752" w:type="dxa"/>
          </w:tcPr>
          <w:p w14:paraId="09384D42" w14:textId="77777777" w:rsidR="00B10BE9" w:rsidRPr="00B10BE9" w:rsidRDefault="00B10BE9" w:rsidP="00F47D21">
            <w:pPr>
              <w:rPr>
                <w:rFonts w:cstheme="minorHAnsi"/>
                <w:sz w:val="20"/>
                <w:szCs w:val="20"/>
              </w:rPr>
            </w:pPr>
            <w:r w:rsidRPr="00B10BE9">
              <w:rPr>
                <w:rFonts w:cstheme="minorHAnsi"/>
                <w:sz w:val="20"/>
                <w:szCs w:val="20"/>
              </w:rPr>
              <w:t>Cornelius Levering</w:t>
            </w:r>
          </w:p>
        </w:tc>
        <w:tc>
          <w:tcPr>
            <w:tcW w:w="6667" w:type="dxa"/>
          </w:tcPr>
          <w:p w14:paraId="4FF8A25C" w14:textId="77777777" w:rsidR="00B10BE9" w:rsidRPr="00B10BE9" w:rsidRDefault="00B10BE9" w:rsidP="00F47D21">
            <w:pPr>
              <w:rPr>
                <w:rFonts w:cstheme="minorHAnsi"/>
                <w:sz w:val="20"/>
                <w:szCs w:val="20"/>
              </w:rPr>
            </w:pPr>
            <w:r w:rsidRPr="00B10BE9">
              <w:rPr>
                <w:rFonts w:cstheme="minorHAnsi"/>
                <w:sz w:val="20"/>
                <w:szCs w:val="20"/>
              </w:rPr>
              <w:t>NE Appleseed</w:t>
            </w:r>
          </w:p>
        </w:tc>
      </w:tr>
      <w:tr w:rsidR="00B10BE9" w14:paraId="4509FA97" w14:textId="77777777" w:rsidTr="00B10BE9">
        <w:trPr>
          <w:trHeight w:val="255"/>
        </w:trPr>
        <w:tc>
          <w:tcPr>
            <w:tcW w:w="3752" w:type="dxa"/>
          </w:tcPr>
          <w:p w14:paraId="20EC77D3" w14:textId="77777777" w:rsidR="00B10BE9" w:rsidRPr="00B10BE9" w:rsidRDefault="00B10BE9" w:rsidP="00F47D21">
            <w:pPr>
              <w:rPr>
                <w:rFonts w:cstheme="minorHAnsi"/>
                <w:sz w:val="20"/>
                <w:szCs w:val="20"/>
              </w:rPr>
            </w:pPr>
            <w:r w:rsidRPr="00B10BE9">
              <w:rPr>
                <w:rFonts w:cstheme="minorHAnsi"/>
                <w:sz w:val="20"/>
                <w:szCs w:val="20"/>
              </w:rPr>
              <w:t>Crystal Aldmeyer</w:t>
            </w:r>
          </w:p>
        </w:tc>
        <w:tc>
          <w:tcPr>
            <w:tcW w:w="6667" w:type="dxa"/>
          </w:tcPr>
          <w:p w14:paraId="2ABD8E54" w14:textId="77777777" w:rsidR="00B10BE9" w:rsidRPr="00B10BE9" w:rsidRDefault="00B10BE9" w:rsidP="00F47D21">
            <w:pPr>
              <w:rPr>
                <w:rFonts w:cstheme="minorHAnsi"/>
                <w:sz w:val="20"/>
                <w:szCs w:val="20"/>
              </w:rPr>
            </w:pPr>
            <w:r w:rsidRPr="00B10BE9">
              <w:rPr>
                <w:rFonts w:cstheme="minorHAnsi"/>
                <w:sz w:val="20"/>
                <w:szCs w:val="20"/>
              </w:rPr>
              <w:t>Nebraska Children and Families Foundation</w:t>
            </w:r>
          </w:p>
        </w:tc>
      </w:tr>
      <w:tr w:rsidR="00B10BE9" w14:paraId="7F8A438A" w14:textId="77777777" w:rsidTr="00B10BE9">
        <w:trPr>
          <w:trHeight w:val="269"/>
        </w:trPr>
        <w:tc>
          <w:tcPr>
            <w:tcW w:w="3752" w:type="dxa"/>
          </w:tcPr>
          <w:p w14:paraId="2ADF5709" w14:textId="77777777" w:rsidR="00B10BE9" w:rsidRPr="00B10BE9" w:rsidRDefault="00B10BE9" w:rsidP="00F47D21">
            <w:pPr>
              <w:rPr>
                <w:rFonts w:cstheme="minorHAnsi"/>
                <w:sz w:val="20"/>
                <w:szCs w:val="20"/>
              </w:rPr>
            </w:pPr>
            <w:r w:rsidRPr="00B10BE9">
              <w:rPr>
                <w:rFonts w:cstheme="minorHAnsi"/>
                <w:sz w:val="20"/>
                <w:szCs w:val="20"/>
              </w:rPr>
              <w:t>Dawn Coffey</w:t>
            </w:r>
          </w:p>
        </w:tc>
        <w:tc>
          <w:tcPr>
            <w:tcW w:w="6667" w:type="dxa"/>
          </w:tcPr>
          <w:p w14:paraId="551AC87D" w14:textId="77777777" w:rsidR="00B10BE9" w:rsidRPr="00B10BE9" w:rsidRDefault="00B10BE9" w:rsidP="00F47D21">
            <w:pPr>
              <w:rPr>
                <w:rFonts w:cstheme="minorHAnsi"/>
                <w:sz w:val="20"/>
                <w:szCs w:val="20"/>
              </w:rPr>
            </w:pPr>
            <w:r w:rsidRPr="00B10BE9">
              <w:rPr>
                <w:rFonts w:cstheme="minorHAnsi"/>
                <w:sz w:val="20"/>
                <w:szCs w:val="20"/>
              </w:rPr>
              <w:t>MCC Opportunity Youth</w:t>
            </w:r>
          </w:p>
        </w:tc>
      </w:tr>
      <w:tr w:rsidR="00B10BE9" w14:paraId="648A7EB2" w14:textId="77777777" w:rsidTr="00B10BE9">
        <w:trPr>
          <w:trHeight w:val="255"/>
        </w:trPr>
        <w:tc>
          <w:tcPr>
            <w:tcW w:w="3752" w:type="dxa"/>
          </w:tcPr>
          <w:p w14:paraId="764E070E" w14:textId="77777777" w:rsidR="00B10BE9" w:rsidRPr="00B10BE9" w:rsidRDefault="00B10BE9" w:rsidP="00F47D21">
            <w:pPr>
              <w:rPr>
                <w:rFonts w:cstheme="minorHAnsi"/>
                <w:sz w:val="20"/>
                <w:szCs w:val="20"/>
              </w:rPr>
            </w:pPr>
            <w:r w:rsidRPr="00B10BE9">
              <w:rPr>
                <w:rFonts w:cstheme="minorHAnsi"/>
                <w:sz w:val="20"/>
                <w:szCs w:val="20"/>
              </w:rPr>
              <w:t xml:space="preserve">Deanna </w:t>
            </w:r>
            <w:proofErr w:type="spellStart"/>
            <w:r w:rsidRPr="00B10BE9">
              <w:rPr>
                <w:rFonts w:cstheme="minorHAnsi"/>
                <w:sz w:val="20"/>
                <w:szCs w:val="20"/>
              </w:rPr>
              <w:t>Brakhage</w:t>
            </w:r>
            <w:proofErr w:type="spellEnd"/>
          </w:p>
        </w:tc>
        <w:tc>
          <w:tcPr>
            <w:tcW w:w="6667" w:type="dxa"/>
          </w:tcPr>
          <w:p w14:paraId="2A71A317" w14:textId="77777777" w:rsidR="00B10BE9" w:rsidRPr="00B10BE9" w:rsidRDefault="00B10BE9" w:rsidP="00F47D21">
            <w:pPr>
              <w:rPr>
                <w:rFonts w:cstheme="minorHAnsi"/>
                <w:sz w:val="20"/>
                <w:szCs w:val="20"/>
              </w:rPr>
            </w:pPr>
            <w:r w:rsidRPr="00B10BE9">
              <w:rPr>
                <w:rFonts w:cstheme="minorHAnsi"/>
                <w:sz w:val="20"/>
                <w:szCs w:val="20"/>
              </w:rPr>
              <w:t>Dept of Health and Human Services</w:t>
            </w:r>
          </w:p>
        </w:tc>
      </w:tr>
      <w:tr w:rsidR="00B10BE9" w14:paraId="37B40F69" w14:textId="77777777" w:rsidTr="00B10BE9">
        <w:trPr>
          <w:trHeight w:val="269"/>
        </w:trPr>
        <w:tc>
          <w:tcPr>
            <w:tcW w:w="3752" w:type="dxa"/>
          </w:tcPr>
          <w:p w14:paraId="302B6E99" w14:textId="77777777" w:rsidR="00B10BE9" w:rsidRPr="00B10BE9" w:rsidRDefault="00B10BE9" w:rsidP="00F47D21">
            <w:pPr>
              <w:rPr>
                <w:rFonts w:cstheme="minorHAnsi"/>
                <w:sz w:val="20"/>
                <w:szCs w:val="20"/>
              </w:rPr>
            </w:pPr>
            <w:proofErr w:type="spellStart"/>
            <w:r w:rsidRPr="00B10BE9">
              <w:rPr>
                <w:rFonts w:cstheme="minorHAnsi"/>
                <w:sz w:val="20"/>
                <w:szCs w:val="20"/>
              </w:rPr>
              <w:t>Dinyal</w:t>
            </w:r>
            <w:proofErr w:type="spellEnd"/>
            <w:r w:rsidRPr="00B10BE9">
              <w:rPr>
                <w:rFonts w:cstheme="minorHAnsi"/>
                <w:sz w:val="20"/>
                <w:szCs w:val="20"/>
              </w:rPr>
              <w:t xml:space="preserve"> McCray</w:t>
            </w:r>
          </w:p>
        </w:tc>
        <w:tc>
          <w:tcPr>
            <w:tcW w:w="6667" w:type="dxa"/>
          </w:tcPr>
          <w:p w14:paraId="0D3EA7B2" w14:textId="77777777" w:rsidR="00B10BE9" w:rsidRPr="00B10BE9" w:rsidRDefault="00B10BE9" w:rsidP="00F47D21">
            <w:pPr>
              <w:rPr>
                <w:rFonts w:cstheme="minorHAnsi"/>
                <w:sz w:val="20"/>
                <w:szCs w:val="20"/>
              </w:rPr>
            </w:pPr>
            <w:r w:rsidRPr="00B10BE9">
              <w:rPr>
                <w:rFonts w:cstheme="minorHAnsi"/>
                <w:sz w:val="20"/>
                <w:szCs w:val="20"/>
              </w:rPr>
              <w:t>Child Saving Institute</w:t>
            </w:r>
          </w:p>
        </w:tc>
      </w:tr>
      <w:tr w:rsidR="00B10BE9" w14:paraId="300F6EDD" w14:textId="77777777" w:rsidTr="00B10BE9">
        <w:trPr>
          <w:trHeight w:val="255"/>
        </w:trPr>
        <w:tc>
          <w:tcPr>
            <w:tcW w:w="3752" w:type="dxa"/>
          </w:tcPr>
          <w:p w14:paraId="11C00E62" w14:textId="77777777" w:rsidR="00B10BE9" w:rsidRPr="00B10BE9" w:rsidRDefault="00B10BE9" w:rsidP="00F47D21">
            <w:pPr>
              <w:rPr>
                <w:rFonts w:cstheme="minorHAnsi"/>
                <w:sz w:val="20"/>
                <w:szCs w:val="20"/>
              </w:rPr>
            </w:pPr>
            <w:r w:rsidRPr="00B10BE9">
              <w:rPr>
                <w:rFonts w:cstheme="minorHAnsi"/>
                <w:sz w:val="20"/>
                <w:szCs w:val="20"/>
              </w:rPr>
              <w:t>Elci Warnell</w:t>
            </w:r>
          </w:p>
        </w:tc>
        <w:tc>
          <w:tcPr>
            <w:tcW w:w="6667" w:type="dxa"/>
          </w:tcPr>
          <w:p w14:paraId="0FF473E9" w14:textId="77777777" w:rsidR="00B10BE9" w:rsidRPr="00B10BE9" w:rsidRDefault="00B10BE9" w:rsidP="00F47D21">
            <w:pPr>
              <w:rPr>
                <w:rFonts w:cstheme="minorHAnsi"/>
                <w:sz w:val="20"/>
                <w:szCs w:val="20"/>
              </w:rPr>
            </w:pPr>
            <w:r w:rsidRPr="00B10BE9">
              <w:rPr>
                <w:rFonts w:cstheme="minorHAnsi"/>
                <w:sz w:val="20"/>
                <w:szCs w:val="20"/>
              </w:rPr>
              <w:t>Eastern NE Community Action Partnership</w:t>
            </w:r>
          </w:p>
        </w:tc>
      </w:tr>
      <w:tr w:rsidR="00B10BE9" w14:paraId="46C82791" w14:textId="77777777" w:rsidTr="00B10BE9">
        <w:trPr>
          <w:trHeight w:val="269"/>
        </w:trPr>
        <w:tc>
          <w:tcPr>
            <w:tcW w:w="3752" w:type="dxa"/>
          </w:tcPr>
          <w:p w14:paraId="5B1CD71F" w14:textId="77777777" w:rsidR="00B10BE9" w:rsidRPr="00B10BE9" w:rsidRDefault="00B10BE9" w:rsidP="00F47D21">
            <w:pPr>
              <w:rPr>
                <w:rFonts w:cstheme="minorHAnsi"/>
                <w:sz w:val="20"/>
                <w:szCs w:val="20"/>
              </w:rPr>
            </w:pPr>
            <w:r w:rsidRPr="00B10BE9">
              <w:rPr>
                <w:rFonts w:cstheme="minorHAnsi"/>
                <w:sz w:val="20"/>
                <w:szCs w:val="20"/>
              </w:rPr>
              <w:t>Felipe Longoria</w:t>
            </w:r>
          </w:p>
        </w:tc>
        <w:tc>
          <w:tcPr>
            <w:tcW w:w="6667" w:type="dxa"/>
          </w:tcPr>
          <w:p w14:paraId="7C759AFF" w14:textId="77777777" w:rsidR="00B10BE9" w:rsidRPr="00B10BE9" w:rsidRDefault="00B10BE9" w:rsidP="00F47D21">
            <w:pPr>
              <w:rPr>
                <w:rFonts w:cstheme="minorHAnsi"/>
                <w:sz w:val="20"/>
                <w:szCs w:val="20"/>
              </w:rPr>
            </w:pPr>
            <w:r w:rsidRPr="00B10BE9">
              <w:rPr>
                <w:rFonts w:cstheme="minorHAnsi"/>
                <w:sz w:val="20"/>
                <w:szCs w:val="20"/>
              </w:rPr>
              <w:t>Central Plains Center for Services</w:t>
            </w:r>
          </w:p>
        </w:tc>
      </w:tr>
      <w:tr w:rsidR="00B10BE9" w14:paraId="79AE8021" w14:textId="77777777" w:rsidTr="00B10BE9">
        <w:trPr>
          <w:trHeight w:val="255"/>
        </w:trPr>
        <w:tc>
          <w:tcPr>
            <w:tcW w:w="3752" w:type="dxa"/>
          </w:tcPr>
          <w:p w14:paraId="07A2B421" w14:textId="77777777" w:rsidR="00B10BE9" w:rsidRPr="00B10BE9" w:rsidRDefault="00B10BE9" w:rsidP="00F47D21">
            <w:pPr>
              <w:rPr>
                <w:rFonts w:cstheme="minorHAnsi"/>
                <w:sz w:val="20"/>
                <w:szCs w:val="20"/>
              </w:rPr>
            </w:pPr>
            <w:r w:rsidRPr="00B10BE9">
              <w:rPr>
                <w:rFonts w:cstheme="minorHAnsi"/>
                <w:sz w:val="20"/>
                <w:szCs w:val="20"/>
              </w:rPr>
              <w:t>Greg Donovan</w:t>
            </w:r>
          </w:p>
        </w:tc>
        <w:tc>
          <w:tcPr>
            <w:tcW w:w="6667" w:type="dxa"/>
          </w:tcPr>
          <w:p w14:paraId="07E51049" w14:textId="77777777" w:rsidR="00B10BE9" w:rsidRPr="00B10BE9" w:rsidRDefault="00B10BE9" w:rsidP="00F47D21">
            <w:pPr>
              <w:rPr>
                <w:rFonts w:cstheme="minorHAnsi"/>
                <w:sz w:val="20"/>
                <w:szCs w:val="20"/>
              </w:rPr>
            </w:pPr>
            <w:r w:rsidRPr="00B10BE9">
              <w:rPr>
                <w:rFonts w:cstheme="minorHAnsi"/>
                <w:sz w:val="20"/>
                <w:szCs w:val="20"/>
              </w:rPr>
              <w:t>Society of Care</w:t>
            </w:r>
          </w:p>
        </w:tc>
      </w:tr>
      <w:tr w:rsidR="00B10BE9" w14:paraId="26AC786E" w14:textId="77777777" w:rsidTr="00B10BE9">
        <w:trPr>
          <w:trHeight w:val="269"/>
        </w:trPr>
        <w:tc>
          <w:tcPr>
            <w:tcW w:w="3752" w:type="dxa"/>
          </w:tcPr>
          <w:p w14:paraId="36767A5C" w14:textId="77777777" w:rsidR="00B10BE9" w:rsidRPr="00B10BE9" w:rsidRDefault="00B10BE9" w:rsidP="00F47D21">
            <w:pPr>
              <w:rPr>
                <w:rFonts w:cstheme="minorHAnsi"/>
                <w:sz w:val="20"/>
                <w:szCs w:val="20"/>
              </w:rPr>
            </w:pPr>
            <w:r w:rsidRPr="00B10BE9">
              <w:rPr>
                <w:rFonts w:cstheme="minorHAnsi"/>
                <w:sz w:val="20"/>
                <w:szCs w:val="20"/>
              </w:rPr>
              <w:t xml:space="preserve">Jamie </w:t>
            </w:r>
            <w:proofErr w:type="spellStart"/>
            <w:r w:rsidRPr="00B10BE9">
              <w:rPr>
                <w:rFonts w:cstheme="minorHAnsi"/>
                <w:sz w:val="20"/>
                <w:szCs w:val="20"/>
              </w:rPr>
              <w:t>Bouslaugh</w:t>
            </w:r>
            <w:proofErr w:type="spellEnd"/>
          </w:p>
        </w:tc>
        <w:tc>
          <w:tcPr>
            <w:tcW w:w="6667" w:type="dxa"/>
          </w:tcPr>
          <w:p w14:paraId="7A40E55F" w14:textId="77777777" w:rsidR="00B10BE9" w:rsidRPr="00B10BE9" w:rsidRDefault="00B10BE9" w:rsidP="00F47D21">
            <w:pPr>
              <w:rPr>
                <w:rFonts w:cstheme="minorHAnsi"/>
                <w:sz w:val="20"/>
                <w:szCs w:val="20"/>
              </w:rPr>
            </w:pPr>
            <w:r w:rsidRPr="00B10BE9">
              <w:rPr>
                <w:rFonts w:cstheme="minorHAnsi"/>
                <w:sz w:val="20"/>
                <w:szCs w:val="20"/>
              </w:rPr>
              <w:t>Norfolk Family Coalition</w:t>
            </w:r>
          </w:p>
        </w:tc>
      </w:tr>
      <w:tr w:rsidR="00B10BE9" w14:paraId="0344F8F5" w14:textId="77777777" w:rsidTr="00B10BE9">
        <w:trPr>
          <w:trHeight w:val="255"/>
        </w:trPr>
        <w:tc>
          <w:tcPr>
            <w:tcW w:w="3752" w:type="dxa"/>
          </w:tcPr>
          <w:p w14:paraId="4194E4CF" w14:textId="77777777" w:rsidR="00B10BE9" w:rsidRPr="00B10BE9" w:rsidRDefault="00B10BE9" w:rsidP="00F47D21">
            <w:pPr>
              <w:rPr>
                <w:rFonts w:cstheme="minorHAnsi"/>
                <w:sz w:val="20"/>
                <w:szCs w:val="20"/>
              </w:rPr>
            </w:pPr>
            <w:r w:rsidRPr="00B10BE9">
              <w:rPr>
                <w:rFonts w:cstheme="minorHAnsi"/>
                <w:sz w:val="20"/>
                <w:szCs w:val="20"/>
              </w:rPr>
              <w:t>Jeff Smith</w:t>
            </w:r>
          </w:p>
        </w:tc>
        <w:tc>
          <w:tcPr>
            <w:tcW w:w="6667" w:type="dxa"/>
          </w:tcPr>
          <w:p w14:paraId="081AB2AB" w14:textId="77777777" w:rsidR="00B10BE9" w:rsidRPr="00B10BE9" w:rsidRDefault="00B10BE9" w:rsidP="00F47D21">
            <w:pPr>
              <w:rPr>
                <w:rFonts w:cstheme="minorHAnsi"/>
                <w:sz w:val="20"/>
                <w:szCs w:val="20"/>
              </w:rPr>
            </w:pPr>
            <w:r w:rsidRPr="00B10BE9">
              <w:rPr>
                <w:rFonts w:cstheme="minorHAnsi"/>
                <w:sz w:val="20"/>
                <w:szCs w:val="20"/>
              </w:rPr>
              <w:t>Central Plains Center for Services</w:t>
            </w:r>
          </w:p>
        </w:tc>
      </w:tr>
      <w:tr w:rsidR="00B10BE9" w14:paraId="31456203" w14:textId="77777777" w:rsidTr="00B10BE9">
        <w:trPr>
          <w:trHeight w:val="269"/>
        </w:trPr>
        <w:tc>
          <w:tcPr>
            <w:tcW w:w="3752" w:type="dxa"/>
          </w:tcPr>
          <w:p w14:paraId="080F7047" w14:textId="77777777" w:rsidR="00B10BE9" w:rsidRPr="00B10BE9" w:rsidRDefault="00B10BE9" w:rsidP="00F47D21">
            <w:pPr>
              <w:rPr>
                <w:rFonts w:cstheme="minorHAnsi"/>
                <w:sz w:val="20"/>
                <w:szCs w:val="20"/>
              </w:rPr>
            </w:pPr>
            <w:r w:rsidRPr="00B10BE9">
              <w:rPr>
                <w:rFonts w:cstheme="minorHAnsi"/>
                <w:sz w:val="20"/>
                <w:szCs w:val="20"/>
              </w:rPr>
              <w:t>Julia Craig</w:t>
            </w:r>
          </w:p>
        </w:tc>
        <w:tc>
          <w:tcPr>
            <w:tcW w:w="6667" w:type="dxa"/>
          </w:tcPr>
          <w:p w14:paraId="5352F9C8" w14:textId="77777777" w:rsidR="00B10BE9" w:rsidRPr="00B10BE9" w:rsidRDefault="00B10BE9" w:rsidP="00F47D21">
            <w:pPr>
              <w:rPr>
                <w:rFonts w:cstheme="minorHAnsi"/>
                <w:sz w:val="20"/>
                <w:szCs w:val="20"/>
              </w:rPr>
            </w:pPr>
            <w:r w:rsidRPr="00B10BE9">
              <w:rPr>
                <w:rFonts w:cstheme="minorHAnsi"/>
                <w:sz w:val="20"/>
                <w:szCs w:val="20"/>
              </w:rPr>
              <w:t>Opportunity Passport Omaha</w:t>
            </w:r>
          </w:p>
        </w:tc>
      </w:tr>
      <w:tr w:rsidR="00B10BE9" w14:paraId="63D2CF20" w14:textId="77777777" w:rsidTr="00B10BE9">
        <w:trPr>
          <w:trHeight w:val="255"/>
        </w:trPr>
        <w:tc>
          <w:tcPr>
            <w:tcW w:w="3752" w:type="dxa"/>
          </w:tcPr>
          <w:p w14:paraId="4DCDDB04" w14:textId="77777777" w:rsidR="00B10BE9" w:rsidRPr="00B10BE9" w:rsidRDefault="00B10BE9" w:rsidP="00F47D21">
            <w:pPr>
              <w:rPr>
                <w:rFonts w:cstheme="minorHAnsi"/>
                <w:sz w:val="20"/>
                <w:szCs w:val="20"/>
              </w:rPr>
            </w:pPr>
            <w:r w:rsidRPr="00B10BE9">
              <w:rPr>
                <w:rFonts w:cstheme="minorHAnsi"/>
                <w:sz w:val="20"/>
                <w:szCs w:val="20"/>
              </w:rPr>
              <w:t>Julie Nash</w:t>
            </w:r>
          </w:p>
        </w:tc>
        <w:tc>
          <w:tcPr>
            <w:tcW w:w="6667" w:type="dxa"/>
          </w:tcPr>
          <w:p w14:paraId="6D57FEB1" w14:textId="77777777" w:rsidR="00B10BE9" w:rsidRPr="00B10BE9" w:rsidRDefault="00B10BE9" w:rsidP="00F47D21">
            <w:pPr>
              <w:rPr>
                <w:rFonts w:cstheme="minorHAnsi"/>
                <w:sz w:val="20"/>
                <w:szCs w:val="20"/>
              </w:rPr>
            </w:pPr>
            <w:r w:rsidRPr="00B10BE9">
              <w:rPr>
                <w:rFonts w:cstheme="minorHAnsi"/>
                <w:sz w:val="20"/>
                <w:szCs w:val="20"/>
              </w:rPr>
              <w:t>Hall County Community Collaborative</w:t>
            </w:r>
          </w:p>
        </w:tc>
      </w:tr>
      <w:tr w:rsidR="00B10BE9" w14:paraId="635ECCFF" w14:textId="77777777" w:rsidTr="00B10BE9">
        <w:trPr>
          <w:trHeight w:val="269"/>
        </w:trPr>
        <w:tc>
          <w:tcPr>
            <w:tcW w:w="3752" w:type="dxa"/>
          </w:tcPr>
          <w:p w14:paraId="2960DE29" w14:textId="77777777" w:rsidR="00B10BE9" w:rsidRPr="00B10BE9" w:rsidRDefault="00B10BE9" w:rsidP="00F47D21">
            <w:pPr>
              <w:rPr>
                <w:rFonts w:cstheme="minorHAnsi"/>
                <w:sz w:val="20"/>
                <w:szCs w:val="20"/>
              </w:rPr>
            </w:pPr>
            <w:r w:rsidRPr="00B10BE9">
              <w:rPr>
                <w:rFonts w:cstheme="minorHAnsi"/>
                <w:sz w:val="20"/>
                <w:szCs w:val="20"/>
              </w:rPr>
              <w:t>Kathy Anstine</w:t>
            </w:r>
          </w:p>
        </w:tc>
        <w:tc>
          <w:tcPr>
            <w:tcW w:w="6667" w:type="dxa"/>
          </w:tcPr>
          <w:p w14:paraId="04379514" w14:textId="77777777" w:rsidR="00B10BE9" w:rsidRPr="00B10BE9" w:rsidRDefault="00B10BE9" w:rsidP="00F47D21">
            <w:pPr>
              <w:rPr>
                <w:rFonts w:cstheme="minorHAnsi"/>
                <w:sz w:val="20"/>
                <w:szCs w:val="20"/>
              </w:rPr>
            </w:pPr>
            <w:r w:rsidRPr="00B10BE9">
              <w:rPr>
                <w:rFonts w:cstheme="minorHAnsi"/>
                <w:sz w:val="20"/>
                <w:szCs w:val="20"/>
              </w:rPr>
              <w:t>Dept. of Health and Human Services</w:t>
            </w:r>
          </w:p>
        </w:tc>
      </w:tr>
      <w:tr w:rsidR="00B10BE9" w14:paraId="21399C10" w14:textId="77777777" w:rsidTr="00B10BE9">
        <w:trPr>
          <w:trHeight w:val="255"/>
        </w:trPr>
        <w:tc>
          <w:tcPr>
            <w:tcW w:w="3752" w:type="dxa"/>
          </w:tcPr>
          <w:p w14:paraId="46EB3D56" w14:textId="77777777" w:rsidR="00B10BE9" w:rsidRPr="00B10BE9" w:rsidRDefault="00B10BE9" w:rsidP="00F47D21">
            <w:pPr>
              <w:rPr>
                <w:rFonts w:cstheme="minorHAnsi"/>
                <w:sz w:val="20"/>
                <w:szCs w:val="20"/>
              </w:rPr>
            </w:pPr>
            <w:r w:rsidRPr="00B10BE9">
              <w:rPr>
                <w:rFonts w:cstheme="minorHAnsi"/>
                <w:sz w:val="20"/>
                <w:szCs w:val="20"/>
              </w:rPr>
              <w:t>Kayla Ramsay</w:t>
            </w:r>
          </w:p>
        </w:tc>
        <w:tc>
          <w:tcPr>
            <w:tcW w:w="6667" w:type="dxa"/>
          </w:tcPr>
          <w:p w14:paraId="499CD8E5" w14:textId="77777777" w:rsidR="00B10BE9" w:rsidRPr="00B10BE9" w:rsidRDefault="00B10BE9" w:rsidP="00F47D21">
            <w:pPr>
              <w:rPr>
                <w:rFonts w:cstheme="minorHAnsi"/>
                <w:sz w:val="20"/>
                <w:szCs w:val="20"/>
              </w:rPr>
            </w:pPr>
            <w:r w:rsidRPr="00B10BE9">
              <w:rPr>
                <w:rFonts w:cstheme="minorHAnsi"/>
                <w:sz w:val="20"/>
                <w:szCs w:val="20"/>
              </w:rPr>
              <w:t>Norfolk Family Coalition</w:t>
            </w:r>
          </w:p>
        </w:tc>
      </w:tr>
      <w:tr w:rsidR="00B10BE9" w14:paraId="108A87E7" w14:textId="77777777" w:rsidTr="00B10BE9">
        <w:trPr>
          <w:trHeight w:val="269"/>
        </w:trPr>
        <w:tc>
          <w:tcPr>
            <w:tcW w:w="3752" w:type="dxa"/>
          </w:tcPr>
          <w:p w14:paraId="3A24E79B" w14:textId="77777777" w:rsidR="00B10BE9" w:rsidRPr="00B10BE9" w:rsidRDefault="00B10BE9" w:rsidP="00F47D21">
            <w:pPr>
              <w:rPr>
                <w:rFonts w:cstheme="minorHAnsi"/>
                <w:sz w:val="20"/>
                <w:szCs w:val="20"/>
              </w:rPr>
            </w:pPr>
            <w:r w:rsidRPr="00B10BE9">
              <w:rPr>
                <w:rFonts w:cstheme="minorHAnsi"/>
                <w:sz w:val="20"/>
                <w:szCs w:val="20"/>
              </w:rPr>
              <w:t>Keenan Page</w:t>
            </w:r>
          </w:p>
        </w:tc>
        <w:tc>
          <w:tcPr>
            <w:tcW w:w="6667" w:type="dxa"/>
          </w:tcPr>
          <w:p w14:paraId="34D5FE53" w14:textId="77777777" w:rsidR="00B10BE9" w:rsidRPr="00B10BE9" w:rsidRDefault="00B10BE9" w:rsidP="00F47D21">
            <w:pPr>
              <w:rPr>
                <w:rFonts w:cstheme="minorHAnsi"/>
                <w:sz w:val="20"/>
                <w:szCs w:val="20"/>
              </w:rPr>
            </w:pPr>
            <w:r w:rsidRPr="00B10BE9">
              <w:rPr>
                <w:rFonts w:cstheme="minorHAnsi"/>
                <w:sz w:val="20"/>
                <w:szCs w:val="20"/>
              </w:rPr>
              <w:t>Omaha Home for Boys</w:t>
            </w:r>
          </w:p>
        </w:tc>
      </w:tr>
      <w:tr w:rsidR="00B10BE9" w14:paraId="1B88A5AA" w14:textId="77777777" w:rsidTr="00B10BE9">
        <w:trPr>
          <w:trHeight w:val="255"/>
        </w:trPr>
        <w:tc>
          <w:tcPr>
            <w:tcW w:w="3752" w:type="dxa"/>
          </w:tcPr>
          <w:p w14:paraId="2D8C62EA" w14:textId="77777777" w:rsidR="00B10BE9" w:rsidRPr="00B10BE9" w:rsidRDefault="00B10BE9" w:rsidP="00F47D21">
            <w:pPr>
              <w:rPr>
                <w:rFonts w:cstheme="minorHAnsi"/>
                <w:sz w:val="20"/>
                <w:szCs w:val="20"/>
              </w:rPr>
            </w:pPr>
            <w:r w:rsidRPr="00B10BE9">
              <w:rPr>
                <w:rFonts w:cstheme="minorHAnsi"/>
                <w:sz w:val="20"/>
                <w:szCs w:val="20"/>
              </w:rPr>
              <w:t>Lana Verbrigghe</w:t>
            </w:r>
          </w:p>
        </w:tc>
        <w:tc>
          <w:tcPr>
            <w:tcW w:w="6667" w:type="dxa"/>
          </w:tcPr>
          <w:p w14:paraId="7DBB751C" w14:textId="77777777" w:rsidR="00B10BE9" w:rsidRPr="00B10BE9" w:rsidRDefault="00B10BE9" w:rsidP="00F47D21">
            <w:pPr>
              <w:rPr>
                <w:rFonts w:cstheme="minorHAnsi"/>
                <w:sz w:val="20"/>
                <w:szCs w:val="20"/>
              </w:rPr>
            </w:pPr>
            <w:r w:rsidRPr="00B10BE9">
              <w:rPr>
                <w:rFonts w:cstheme="minorHAnsi"/>
                <w:sz w:val="20"/>
                <w:szCs w:val="20"/>
              </w:rPr>
              <w:t>Children’s Square</w:t>
            </w:r>
          </w:p>
        </w:tc>
      </w:tr>
      <w:tr w:rsidR="00B10BE9" w14:paraId="288E675F" w14:textId="77777777" w:rsidTr="00B10BE9">
        <w:trPr>
          <w:trHeight w:val="269"/>
        </w:trPr>
        <w:tc>
          <w:tcPr>
            <w:tcW w:w="3752" w:type="dxa"/>
          </w:tcPr>
          <w:p w14:paraId="64483336" w14:textId="77777777" w:rsidR="00B10BE9" w:rsidRPr="00B10BE9" w:rsidRDefault="00B10BE9" w:rsidP="00F47D21">
            <w:pPr>
              <w:rPr>
                <w:rFonts w:cstheme="minorHAnsi"/>
                <w:sz w:val="20"/>
                <w:szCs w:val="20"/>
              </w:rPr>
            </w:pPr>
            <w:r w:rsidRPr="00B10BE9">
              <w:rPr>
                <w:rFonts w:cstheme="minorHAnsi"/>
                <w:sz w:val="20"/>
                <w:szCs w:val="20"/>
              </w:rPr>
              <w:t>Lauren Ward</w:t>
            </w:r>
          </w:p>
        </w:tc>
        <w:tc>
          <w:tcPr>
            <w:tcW w:w="6667" w:type="dxa"/>
          </w:tcPr>
          <w:p w14:paraId="40E19142" w14:textId="77777777" w:rsidR="00B10BE9" w:rsidRPr="00B10BE9" w:rsidRDefault="00B10BE9" w:rsidP="00F47D21">
            <w:pPr>
              <w:rPr>
                <w:rFonts w:cstheme="minorHAnsi"/>
                <w:sz w:val="20"/>
                <w:szCs w:val="20"/>
              </w:rPr>
            </w:pPr>
            <w:r w:rsidRPr="00B10BE9">
              <w:rPr>
                <w:rFonts w:cstheme="minorHAnsi"/>
                <w:sz w:val="20"/>
                <w:szCs w:val="20"/>
              </w:rPr>
              <w:t>Nebraska Children and Families Foundation</w:t>
            </w:r>
          </w:p>
        </w:tc>
      </w:tr>
      <w:tr w:rsidR="00B10BE9" w14:paraId="22F5306F" w14:textId="77777777" w:rsidTr="00B10BE9">
        <w:trPr>
          <w:trHeight w:val="255"/>
        </w:trPr>
        <w:tc>
          <w:tcPr>
            <w:tcW w:w="3752" w:type="dxa"/>
          </w:tcPr>
          <w:p w14:paraId="7A206B8B" w14:textId="77777777" w:rsidR="00B10BE9" w:rsidRPr="00B10BE9" w:rsidRDefault="00B10BE9" w:rsidP="00F47D21">
            <w:pPr>
              <w:rPr>
                <w:rFonts w:cstheme="minorHAnsi"/>
                <w:sz w:val="20"/>
                <w:szCs w:val="20"/>
              </w:rPr>
            </w:pPr>
            <w:r w:rsidRPr="00B10BE9">
              <w:rPr>
                <w:rFonts w:cstheme="minorHAnsi"/>
                <w:sz w:val="20"/>
                <w:szCs w:val="20"/>
              </w:rPr>
              <w:t>Lindsey Drake</w:t>
            </w:r>
          </w:p>
        </w:tc>
        <w:tc>
          <w:tcPr>
            <w:tcW w:w="6667" w:type="dxa"/>
          </w:tcPr>
          <w:p w14:paraId="48CAB100" w14:textId="77777777" w:rsidR="00B10BE9" w:rsidRPr="00B10BE9" w:rsidRDefault="00B10BE9" w:rsidP="00F47D21">
            <w:pPr>
              <w:rPr>
                <w:rFonts w:cstheme="minorHAnsi"/>
                <w:sz w:val="20"/>
                <w:szCs w:val="20"/>
              </w:rPr>
            </w:pPr>
            <w:r w:rsidRPr="00B10BE9">
              <w:rPr>
                <w:rFonts w:cstheme="minorHAnsi"/>
                <w:sz w:val="20"/>
                <w:szCs w:val="20"/>
              </w:rPr>
              <w:t>The Hub</w:t>
            </w:r>
          </w:p>
        </w:tc>
      </w:tr>
      <w:tr w:rsidR="00B10BE9" w14:paraId="48AC0FC1" w14:textId="77777777" w:rsidTr="00B10BE9">
        <w:trPr>
          <w:trHeight w:val="269"/>
        </w:trPr>
        <w:tc>
          <w:tcPr>
            <w:tcW w:w="3752" w:type="dxa"/>
          </w:tcPr>
          <w:p w14:paraId="334FC73A" w14:textId="77777777" w:rsidR="00B10BE9" w:rsidRPr="00B10BE9" w:rsidRDefault="00B10BE9" w:rsidP="00F47D21">
            <w:pPr>
              <w:rPr>
                <w:rFonts w:cstheme="minorHAnsi"/>
                <w:sz w:val="20"/>
                <w:szCs w:val="20"/>
              </w:rPr>
            </w:pPr>
            <w:r w:rsidRPr="00B10BE9">
              <w:rPr>
                <w:rFonts w:cstheme="minorHAnsi"/>
                <w:sz w:val="20"/>
                <w:szCs w:val="20"/>
              </w:rPr>
              <w:t>Liz MacDonald</w:t>
            </w:r>
          </w:p>
        </w:tc>
        <w:tc>
          <w:tcPr>
            <w:tcW w:w="6667" w:type="dxa"/>
          </w:tcPr>
          <w:p w14:paraId="169AB8B1" w14:textId="77777777" w:rsidR="00B10BE9" w:rsidRPr="00B10BE9" w:rsidRDefault="00B10BE9" w:rsidP="00F47D21">
            <w:pPr>
              <w:rPr>
                <w:rFonts w:cstheme="minorHAnsi"/>
                <w:sz w:val="20"/>
                <w:szCs w:val="20"/>
              </w:rPr>
            </w:pPr>
            <w:r w:rsidRPr="00B10BE9">
              <w:rPr>
                <w:rFonts w:cstheme="minorHAnsi"/>
                <w:sz w:val="20"/>
                <w:szCs w:val="20"/>
              </w:rPr>
              <w:t>Community Action Partnership of Western NE</w:t>
            </w:r>
          </w:p>
        </w:tc>
      </w:tr>
      <w:tr w:rsidR="00B10BE9" w14:paraId="51659703" w14:textId="77777777" w:rsidTr="00B10BE9">
        <w:trPr>
          <w:trHeight w:val="255"/>
        </w:trPr>
        <w:tc>
          <w:tcPr>
            <w:tcW w:w="3752" w:type="dxa"/>
          </w:tcPr>
          <w:p w14:paraId="0BE53476" w14:textId="77777777" w:rsidR="00B10BE9" w:rsidRPr="00B10BE9" w:rsidRDefault="00B10BE9" w:rsidP="00F47D21">
            <w:pPr>
              <w:rPr>
                <w:rFonts w:cstheme="minorHAnsi"/>
                <w:sz w:val="20"/>
                <w:szCs w:val="20"/>
              </w:rPr>
            </w:pPr>
            <w:r w:rsidRPr="00B10BE9">
              <w:rPr>
                <w:rFonts w:cstheme="minorHAnsi"/>
                <w:sz w:val="20"/>
                <w:szCs w:val="20"/>
              </w:rPr>
              <w:t>Lori Lines</w:t>
            </w:r>
          </w:p>
        </w:tc>
        <w:tc>
          <w:tcPr>
            <w:tcW w:w="6667" w:type="dxa"/>
          </w:tcPr>
          <w:p w14:paraId="731A4212" w14:textId="77777777" w:rsidR="00B10BE9" w:rsidRPr="00B10BE9" w:rsidRDefault="00B10BE9" w:rsidP="00F47D21">
            <w:pPr>
              <w:rPr>
                <w:rFonts w:cstheme="minorHAnsi"/>
                <w:sz w:val="20"/>
                <w:szCs w:val="20"/>
              </w:rPr>
            </w:pPr>
            <w:r w:rsidRPr="00B10BE9">
              <w:rPr>
                <w:rFonts w:cstheme="minorHAnsi"/>
                <w:sz w:val="20"/>
                <w:szCs w:val="20"/>
              </w:rPr>
              <w:t>Youth Emergency Services</w:t>
            </w:r>
          </w:p>
        </w:tc>
      </w:tr>
      <w:tr w:rsidR="00B10BE9" w14:paraId="568B9A66" w14:textId="77777777" w:rsidTr="00B10BE9">
        <w:trPr>
          <w:trHeight w:val="269"/>
        </w:trPr>
        <w:tc>
          <w:tcPr>
            <w:tcW w:w="3752" w:type="dxa"/>
          </w:tcPr>
          <w:p w14:paraId="415F2C46" w14:textId="77777777" w:rsidR="00B10BE9" w:rsidRPr="00B10BE9" w:rsidRDefault="00B10BE9" w:rsidP="00F47D21">
            <w:pPr>
              <w:rPr>
                <w:rFonts w:cstheme="minorHAnsi"/>
                <w:sz w:val="20"/>
                <w:szCs w:val="20"/>
              </w:rPr>
            </w:pPr>
            <w:r w:rsidRPr="00B10BE9">
              <w:rPr>
                <w:rFonts w:cstheme="minorHAnsi"/>
                <w:sz w:val="20"/>
                <w:szCs w:val="20"/>
              </w:rPr>
              <w:t>Mary Pinker</w:t>
            </w:r>
          </w:p>
        </w:tc>
        <w:tc>
          <w:tcPr>
            <w:tcW w:w="6667" w:type="dxa"/>
          </w:tcPr>
          <w:p w14:paraId="7B325FA1" w14:textId="77777777" w:rsidR="00B10BE9" w:rsidRPr="00B10BE9" w:rsidRDefault="00B10BE9" w:rsidP="00F47D21">
            <w:pPr>
              <w:rPr>
                <w:rFonts w:cstheme="minorHAnsi"/>
                <w:sz w:val="20"/>
                <w:szCs w:val="20"/>
              </w:rPr>
            </w:pPr>
            <w:r w:rsidRPr="00B10BE9">
              <w:rPr>
                <w:rFonts w:cstheme="minorHAnsi"/>
                <w:sz w:val="20"/>
                <w:szCs w:val="20"/>
              </w:rPr>
              <w:t>Nebraska Children and Families Foundation</w:t>
            </w:r>
          </w:p>
        </w:tc>
      </w:tr>
      <w:tr w:rsidR="00B10BE9" w14:paraId="2AFC46CE" w14:textId="77777777" w:rsidTr="00B10BE9">
        <w:trPr>
          <w:trHeight w:val="255"/>
        </w:trPr>
        <w:tc>
          <w:tcPr>
            <w:tcW w:w="3752" w:type="dxa"/>
          </w:tcPr>
          <w:p w14:paraId="44AF1F16" w14:textId="77777777" w:rsidR="00B10BE9" w:rsidRPr="00B10BE9" w:rsidRDefault="00B10BE9" w:rsidP="00F47D21">
            <w:pPr>
              <w:rPr>
                <w:rFonts w:cstheme="minorHAnsi"/>
                <w:sz w:val="20"/>
                <w:szCs w:val="20"/>
              </w:rPr>
            </w:pPr>
            <w:r w:rsidRPr="00B10BE9">
              <w:rPr>
                <w:rFonts w:cstheme="minorHAnsi"/>
                <w:sz w:val="20"/>
                <w:szCs w:val="20"/>
              </w:rPr>
              <w:t>Melissa Friedrich</w:t>
            </w:r>
          </w:p>
        </w:tc>
        <w:tc>
          <w:tcPr>
            <w:tcW w:w="6667" w:type="dxa"/>
          </w:tcPr>
          <w:p w14:paraId="0D485547" w14:textId="77777777" w:rsidR="00B10BE9" w:rsidRPr="00B10BE9" w:rsidRDefault="00B10BE9" w:rsidP="00F47D21">
            <w:pPr>
              <w:rPr>
                <w:rFonts w:cstheme="minorHAnsi"/>
                <w:sz w:val="20"/>
                <w:szCs w:val="20"/>
              </w:rPr>
            </w:pPr>
            <w:r w:rsidRPr="00B10BE9">
              <w:rPr>
                <w:rFonts w:cstheme="minorHAnsi"/>
                <w:sz w:val="20"/>
                <w:szCs w:val="20"/>
              </w:rPr>
              <w:t>Families 1</w:t>
            </w:r>
            <w:r w:rsidRPr="00B10BE9">
              <w:rPr>
                <w:rFonts w:cstheme="minorHAnsi"/>
                <w:sz w:val="20"/>
                <w:szCs w:val="20"/>
                <w:vertAlign w:val="superscript"/>
              </w:rPr>
              <w:t>st</w:t>
            </w:r>
            <w:r w:rsidRPr="00B10BE9">
              <w:rPr>
                <w:rFonts w:cstheme="minorHAnsi"/>
                <w:sz w:val="20"/>
                <w:szCs w:val="20"/>
              </w:rPr>
              <w:t xml:space="preserve"> Partnership</w:t>
            </w:r>
          </w:p>
        </w:tc>
      </w:tr>
      <w:tr w:rsidR="00B10BE9" w14:paraId="55C40449" w14:textId="77777777" w:rsidTr="00B10BE9">
        <w:trPr>
          <w:trHeight w:val="269"/>
        </w:trPr>
        <w:tc>
          <w:tcPr>
            <w:tcW w:w="3752" w:type="dxa"/>
          </w:tcPr>
          <w:p w14:paraId="2B3527A7" w14:textId="77777777" w:rsidR="00B10BE9" w:rsidRPr="00B10BE9" w:rsidRDefault="00B10BE9" w:rsidP="00F47D21">
            <w:pPr>
              <w:rPr>
                <w:rFonts w:cstheme="minorHAnsi"/>
                <w:sz w:val="20"/>
                <w:szCs w:val="20"/>
              </w:rPr>
            </w:pPr>
            <w:r w:rsidRPr="00B10BE9">
              <w:rPr>
                <w:rFonts w:cstheme="minorHAnsi"/>
                <w:sz w:val="20"/>
                <w:szCs w:val="20"/>
              </w:rPr>
              <w:t>Mona Tarin</w:t>
            </w:r>
          </w:p>
        </w:tc>
        <w:tc>
          <w:tcPr>
            <w:tcW w:w="6667" w:type="dxa"/>
          </w:tcPr>
          <w:p w14:paraId="313EEAD7" w14:textId="77777777" w:rsidR="00B10BE9" w:rsidRPr="00B10BE9" w:rsidRDefault="00B10BE9" w:rsidP="00F47D21">
            <w:pPr>
              <w:rPr>
                <w:rFonts w:cstheme="minorHAnsi"/>
                <w:sz w:val="20"/>
                <w:szCs w:val="20"/>
              </w:rPr>
            </w:pPr>
            <w:r w:rsidRPr="00B10BE9">
              <w:rPr>
                <w:rFonts w:cstheme="minorHAnsi"/>
                <w:sz w:val="20"/>
                <w:szCs w:val="20"/>
              </w:rPr>
              <w:t>Nebraska Children and Families Foundation</w:t>
            </w:r>
          </w:p>
        </w:tc>
      </w:tr>
      <w:tr w:rsidR="00B10BE9" w14:paraId="49BF34F3" w14:textId="77777777" w:rsidTr="00B10BE9">
        <w:trPr>
          <w:trHeight w:val="255"/>
        </w:trPr>
        <w:tc>
          <w:tcPr>
            <w:tcW w:w="3752" w:type="dxa"/>
          </w:tcPr>
          <w:p w14:paraId="5BE5379D" w14:textId="77777777" w:rsidR="00B10BE9" w:rsidRPr="00B10BE9" w:rsidRDefault="00B10BE9" w:rsidP="00F47D21">
            <w:pPr>
              <w:rPr>
                <w:rFonts w:cstheme="minorHAnsi"/>
                <w:sz w:val="20"/>
                <w:szCs w:val="20"/>
              </w:rPr>
            </w:pPr>
            <w:r w:rsidRPr="00B10BE9">
              <w:rPr>
                <w:rFonts w:cstheme="minorHAnsi"/>
                <w:sz w:val="20"/>
                <w:szCs w:val="20"/>
              </w:rPr>
              <w:t>Phillip Burrell</w:t>
            </w:r>
          </w:p>
        </w:tc>
        <w:tc>
          <w:tcPr>
            <w:tcW w:w="6667" w:type="dxa"/>
          </w:tcPr>
          <w:p w14:paraId="03936CBD" w14:textId="77777777" w:rsidR="00B10BE9" w:rsidRPr="00B10BE9" w:rsidRDefault="00B10BE9" w:rsidP="00F47D21">
            <w:pPr>
              <w:rPr>
                <w:rFonts w:cstheme="minorHAnsi"/>
                <w:sz w:val="20"/>
                <w:szCs w:val="20"/>
              </w:rPr>
            </w:pPr>
            <w:r w:rsidRPr="00B10BE9">
              <w:rPr>
                <w:rFonts w:cstheme="minorHAnsi"/>
                <w:sz w:val="20"/>
                <w:szCs w:val="20"/>
              </w:rPr>
              <w:t>Project Everlast Omaha</w:t>
            </w:r>
          </w:p>
        </w:tc>
      </w:tr>
      <w:tr w:rsidR="00B10BE9" w14:paraId="14F6BA9A" w14:textId="77777777" w:rsidTr="00B10BE9">
        <w:trPr>
          <w:trHeight w:val="269"/>
        </w:trPr>
        <w:tc>
          <w:tcPr>
            <w:tcW w:w="3752" w:type="dxa"/>
          </w:tcPr>
          <w:p w14:paraId="475F2126" w14:textId="77777777" w:rsidR="00B10BE9" w:rsidRPr="00B10BE9" w:rsidRDefault="00B10BE9" w:rsidP="00F47D21">
            <w:pPr>
              <w:rPr>
                <w:rFonts w:cstheme="minorHAnsi"/>
                <w:sz w:val="20"/>
                <w:szCs w:val="20"/>
              </w:rPr>
            </w:pPr>
            <w:r w:rsidRPr="00B10BE9">
              <w:rPr>
                <w:rFonts w:cstheme="minorHAnsi"/>
                <w:sz w:val="20"/>
                <w:szCs w:val="20"/>
              </w:rPr>
              <w:t>Roger Doerr</w:t>
            </w:r>
          </w:p>
        </w:tc>
        <w:tc>
          <w:tcPr>
            <w:tcW w:w="6667" w:type="dxa"/>
          </w:tcPr>
          <w:p w14:paraId="27878499" w14:textId="77777777" w:rsidR="00B10BE9" w:rsidRPr="00B10BE9" w:rsidRDefault="00B10BE9" w:rsidP="00F47D21">
            <w:pPr>
              <w:rPr>
                <w:rFonts w:cstheme="minorHAnsi"/>
                <w:sz w:val="20"/>
                <w:szCs w:val="20"/>
              </w:rPr>
            </w:pPr>
            <w:r w:rsidRPr="00B10BE9">
              <w:rPr>
                <w:rFonts w:cstheme="minorHAnsi"/>
                <w:sz w:val="20"/>
                <w:szCs w:val="20"/>
              </w:rPr>
              <w:t>Community Action</w:t>
            </w:r>
          </w:p>
        </w:tc>
      </w:tr>
      <w:tr w:rsidR="00B10BE9" w14:paraId="6727D27A" w14:textId="77777777" w:rsidTr="00B10BE9">
        <w:trPr>
          <w:trHeight w:val="255"/>
        </w:trPr>
        <w:tc>
          <w:tcPr>
            <w:tcW w:w="3752" w:type="dxa"/>
          </w:tcPr>
          <w:p w14:paraId="58615154" w14:textId="77777777" w:rsidR="00B10BE9" w:rsidRPr="00B10BE9" w:rsidRDefault="00B10BE9" w:rsidP="00F47D21">
            <w:pPr>
              <w:rPr>
                <w:rFonts w:cstheme="minorHAnsi"/>
                <w:sz w:val="20"/>
                <w:szCs w:val="20"/>
              </w:rPr>
            </w:pPr>
            <w:r w:rsidRPr="00B10BE9">
              <w:rPr>
                <w:rFonts w:cstheme="minorHAnsi"/>
                <w:sz w:val="20"/>
                <w:szCs w:val="20"/>
              </w:rPr>
              <w:t>Rose Hood Buss</w:t>
            </w:r>
          </w:p>
        </w:tc>
        <w:tc>
          <w:tcPr>
            <w:tcW w:w="6667" w:type="dxa"/>
          </w:tcPr>
          <w:p w14:paraId="2879E3E0" w14:textId="77777777" w:rsidR="00B10BE9" w:rsidRPr="00B10BE9" w:rsidRDefault="00B10BE9" w:rsidP="00F47D21">
            <w:pPr>
              <w:rPr>
                <w:rFonts w:cstheme="minorHAnsi"/>
                <w:sz w:val="20"/>
                <w:szCs w:val="20"/>
              </w:rPr>
            </w:pPr>
            <w:r w:rsidRPr="00B10BE9">
              <w:rPr>
                <w:rFonts w:cstheme="minorHAnsi"/>
                <w:sz w:val="20"/>
                <w:szCs w:val="20"/>
              </w:rPr>
              <w:t>The Hub</w:t>
            </w:r>
          </w:p>
        </w:tc>
      </w:tr>
      <w:tr w:rsidR="00B10BE9" w14:paraId="556AD42B" w14:textId="77777777" w:rsidTr="00B10BE9">
        <w:trPr>
          <w:trHeight w:val="255"/>
        </w:trPr>
        <w:tc>
          <w:tcPr>
            <w:tcW w:w="3752" w:type="dxa"/>
          </w:tcPr>
          <w:p w14:paraId="7DC284CF" w14:textId="77777777" w:rsidR="00B10BE9" w:rsidRPr="00B10BE9" w:rsidRDefault="00B10BE9" w:rsidP="00F47D21">
            <w:pPr>
              <w:rPr>
                <w:rFonts w:cstheme="minorHAnsi"/>
                <w:sz w:val="20"/>
                <w:szCs w:val="20"/>
              </w:rPr>
            </w:pPr>
            <w:r w:rsidRPr="00B10BE9">
              <w:rPr>
                <w:rFonts w:cstheme="minorHAnsi"/>
                <w:sz w:val="20"/>
                <w:szCs w:val="20"/>
              </w:rPr>
              <w:t>Sara Quiroz</w:t>
            </w:r>
          </w:p>
        </w:tc>
        <w:tc>
          <w:tcPr>
            <w:tcW w:w="6667" w:type="dxa"/>
          </w:tcPr>
          <w:p w14:paraId="2A6DE805" w14:textId="77777777" w:rsidR="00B10BE9" w:rsidRPr="00B10BE9" w:rsidRDefault="00B10BE9" w:rsidP="00F47D21">
            <w:pPr>
              <w:rPr>
                <w:rFonts w:cstheme="minorHAnsi"/>
                <w:sz w:val="20"/>
                <w:szCs w:val="20"/>
              </w:rPr>
            </w:pPr>
            <w:r w:rsidRPr="00B10BE9">
              <w:rPr>
                <w:rFonts w:cstheme="minorHAnsi"/>
                <w:sz w:val="20"/>
                <w:szCs w:val="20"/>
              </w:rPr>
              <w:t>Office of Courts and Probation</w:t>
            </w:r>
          </w:p>
        </w:tc>
      </w:tr>
      <w:tr w:rsidR="00B10BE9" w14:paraId="0D5E7F76" w14:textId="77777777" w:rsidTr="00B10BE9">
        <w:trPr>
          <w:trHeight w:val="269"/>
        </w:trPr>
        <w:tc>
          <w:tcPr>
            <w:tcW w:w="3752" w:type="dxa"/>
          </w:tcPr>
          <w:p w14:paraId="7E5A52FA" w14:textId="77777777" w:rsidR="00B10BE9" w:rsidRPr="00B10BE9" w:rsidRDefault="00B10BE9" w:rsidP="00F47D21">
            <w:pPr>
              <w:rPr>
                <w:rFonts w:cstheme="minorHAnsi"/>
                <w:sz w:val="20"/>
                <w:szCs w:val="20"/>
              </w:rPr>
            </w:pPr>
            <w:r w:rsidRPr="00B10BE9">
              <w:rPr>
                <w:rFonts w:cstheme="minorHAnsi"/>
                <w:sz w:val="20"/>
                <w:szCs w:val="20"/>
              </w:rPr>
              <w:t>Sara Riffel</w:t>
            </w:r>
          </w:p>
        </w:tc>
        <w:tc>
          <w:tcPr>
            <w:tcW w:w="6667" w:type="dxa"/>
          </w:tcPr>
          <w:p w14:paraId="6A2E4D75" w14:textId="77777777" w:rsidR="00B10BE9" w:rsidRPr="00B10BE9" w:rsidRDefault="00B10BE9" w:rsidP="00F47D21">
            <w:pPr>
              <w:rPr>
                <w:rFonts w:cstheme="minorHAnsi"/>
                <w:sz w:val="20"/>
                <w:szCs w:val="20"/>
              </w:rPr>
            </w:pPr>
            <w:r w:rsidRPr="00B10BE9">
              <w:rPr>
                <w:rFonts w:cstheme="minorHAnsi"/>
                <w:sz w:val="20"/>
                <w:szCs w:val="20"/>
              </w:rPr>
              <w:t>Nebraska Children and Families Foundation</w:t>
            </w:r>
          </w:p>
        </w:tc>
      </w:tr>
      <w:tr w:rsidR="00B10BE9" w14:paraId="6F98C620" w14:textId="77777777" w:rsidTr="00B10BE9">
        <w:trPr>
          <w:trHeight w:val="255"/>
        </w:trPr>
        <w:tc>
          <w:tcPr>
            <w:tcW w:w="3752" w:type="dxa"/>
          </w:tcPr>
          <w:p w14:paraId="7D4C924D" w14:textId="77777777" w:rsidR="00B10BE9" w:rsidRPr="00B10BE9" w:rsidRDefault="00B10BE9" w:rsidP="00F47D21">
            <w:pPr>
              <w:rPr>
                <w:rFonts w:cstheme="minorHAnsi"/>
                <w:sz w:val="20"/>
                <w:szCs w:val="20"/>
              </w:rPr>
            </w:pPr>
            <w:r w:rsidRPr="00B10BE9">
              <w:rPr>
                <w:rFonts w:cstheme="minorHAnsi"/>
                <w:sz w:val="20"/>
                <w:szCs w:val="20"/>
              </w:rPr>
              <w:lastRenderedPageBreak/>
              <w:t>Sara Shalon</w:t>
            </w:r>
          </w:p>
        </w:tc>
        <w:tc>
          <w:tcPr>
            <w:tcW w:w="6667" w:type="dxa"/>
          </w:tcPr>
          <w:p w14:paraId="7D959C44" w14:textId="77777777" w:rsidR="00B10BE9" w:rsidRPr="00B10BE9" w:rsidRDefault="00B10BE9" w:rsidP="00F47D21">
            <w:pPr>
              <w:rPr>
                <w:rFonts w:cstheme="minorHAnsi"/>
                <w:sz w:val="20"/>
                <w:szCs w:val="20"/>
              </w:rPr>
            </w:pPr>
            <w:r w:rsidRPr="00B10BE9">
              <w:rPr>
                <w:rFonts w:cstheme="minorHAnsi"/>
                <w:sz w:val="20"/>
                <w:szCs w:val="20"/>
              </w:rPr>
              <w:t>Central Plains Center for Services</w:t>
            </w:r>
          </w:p>
        </w:tc>
      </w:tr>
      <w:tr w:rsidR="00B10BE9" w14:paraId="67A0D840" w14:textId="77777777" w:rsidTr="00B10BE9">
        <w:trPr>
          <w:trHeight w:val="269"/>
        </w:trPr>
        <w:tc>
          <w:tcPr>
            <w:tcW w:w="3752" w:type="dxa"/>
          </w:tcPr>
          <w:p w14:paraId="52F5A958" w14:textId="77777777" w:rsidR="00B10BE9" w:rsidRPr="00B10BE9" w:rsidRDefault="00B10BE9" w:rsidP="00F47D21">
            <w:pPr>
              <w:rPr>
                <w:rFonts w:cstheme="minorHAnsi"/>
                <w:sz w:val="20"/>
                <w:szCs w:val="20"/>
              </w:rPr>
            </w:pPr>
            <w:r w:rsidRPr="00B10BE9">
              <w:rPr>
                <w:rFonts w:cstheme="minorHAnsi"/>
                <w:sz w:val="20"/>
                <w:szCs w:val="20"/>
              </w:rPr>
              <w:t>Schalisha Walker</w:t>
            </w:r>
          </w:p>
        </w:tc>
        <w:tc>
          <w:tcPr>
            <w:tcW w:w="6667" w:type="dxa"/>
          </w:tcPr>
          <w:p w14:paraId="356E6837" w14:textId="77777777" w:rsidR="00B10BE9" w:rsidRPr="00B10BE9" w:rsidRDefault="00B10BE9" w:rsidP="00F47D21">
            <w:pPr>
              <w:rPr>
                <w:rFonts w:cstheme="minorHAnsi"/>
                <w:sz w:val="20"/>
                <w:szCs w:val="20"/>
              </w:rPr>
            </w:pPr>
            <w:r w:rsidRPr="00B10BE9">
              <w:rPr>
                <w:rFonts w:cstheme="minorHAnsi"/>
                <w:sz w:val="20"/>
                <w:szCs w:val="20"/>
              </w:rPr>
              <w:t>Project Everlast Omaha</w:t>
            </w:r>
          </w:p>
        </w:tc>
      </w:tr>
      <w:tr w:rsidR="00B10BE9" w14:paraId="1028063A" w14:textId="77777777" w:rsidTr="00B10BE9">
        <w:trPr>
          <w:trHeight w:val="255"/>
        </w:trPr>
        <w:tc>
          <w:tcPr>
            <w:tcW w:w="3752" w:type="dxa"/>
          </w:tcPr>
          <w:p w14:paraId="2094FA06" w14:textId="77777777" w:rsidR="00B10BE9" w:rsidRPr="00B10BE9" w:rsidRDefault="00B10BE9" w:rsidP="00F47D21">
            <w:pPr>
              <w:rPr>
                <w:rFonts w:cstheme="minorHAnsi"/>
                <w:sz w:val="20"/>
                <w:szCs w:val="20"/>
              </w:rPr>
            </w:pPr>
            <w:r w:rsidRPr="00B10BE9">
              <w:rPr>
                <w:rFonts w:cstheme="minorHAnsi"/>
                <w:sz w:val="20"/>
                <w:szCs w:val="20"/>
              </w:rPr>
              <w:t>Sebastian Coolidge</w:t>
            </w:r>
          </w:p>
        </w:tc>
        <w:tc>
          <w:tcPr>
            <w:tcW w:w="6667" w:type="dxa"/>
          </w:tcPr>
          <w:p w14:paraId="0E488BCE" w14:textId="77777777" w:rsidR="00B10BE9" w:rsidRPr="00B10BE9" w:rsidRDefault="00B10BE9" w:rsidP="00F47D21">
            <w:pPr>
              <w:rPr>
                <w:rFonts w:cstheme="minorHAnsi"/>
                <w:sz w:val="20"/>
                <w:szCs w:val="20"/>
              </w:rPr>
            </w:pPr>
            <w:r w:rsidRPr="00B10BE9">
              <w:rPr>
                <w:rFonts w:cstheme="minorHAnsi"/>
                <w:sz w:val="20"/>
                <w:szCs w:val="20"/>
              </w:rPr>
              <w:t>Young professional – Project Everlast Lincoln</w:t>
            </w:r>
          </w:p>
        </w:tc>
      </w:tr>
      <w:tr w:rsidR="00B10BE9" w14:paraId="114DB428" w14:textId="77777777" w:rsidTr="00B10BE9">
        <w:trPr>
          <w:trHeight w:val="269"/>
        </w:trPr>
        <w:tc>
          <w:tcPr>
            <w:tcW w:w="3752" w:type="dxa"/>
          </w:tcPr>
          <w:p w14:paraId="6A838EDF" w14:textId="77777777" w:rsidR="00B10BE9" w:rsidRPr="00B10BE9" w:rsidRDefault="00B10BE9" w:rsidP="00F47D21">
            <w:pPr>
              <w:rPr>
                <w:rFonts w:cstheme="minorHAnsi"/>
                <w:sz w:val="20"/>
                <w:szCs w:val="20"/>
              </w:rPr>
            </w:pPr>
            <w:r w:rsidRPr="00B10BE9">
              <w:rPr>
                <w:rFonts w:cstheme="minorHAnsi"/>
                <w:sz w:val="20"/>
                <w:szCs w:val="20"/>
              </w:rPr>
              <w:t>Shayla Dailey</w:t>
            </w:r>
          </w:p>
        </w:tc>
        <w:tc>
          <w:tcPr>
            <w:tcW w:w="6667" w:type="dxa"/>
          </w:tcPr>
          <w:p w14:paraId="540CFCDE" w14:textId="77777777" w:rsidR="00B10BE9" w:rsidRPr="00B10BE9" w:rsidRDefault="00B10BE9" w:rsidP="00F47D21">
            <w:pPr>
              <w:rPr>
                <w:rFonts w:cstheme="minorHAnsi"/>
                <w:sz w:val="20"/>
                <w:szCs w:val="20"/>
              </w:rPr>
            </w:pPr>
            <w:r w:rsidRPr="00B10BE9">
              <w:rPr>
                <w:rFonts w:cstheme="minorHAnsi"/>
                <w:sz w:val="20"/>
                <w:szCs w:val="20"/>
              </w:rPr>
              <w:t>Job Corps</w:t>
            </w:r>
          </w:p>
        </w:tc>
      </w:tr>
      <w:tr w:rsidR="00B10BE9" w14:paraId="645EA259" w14:textId="77777777" w:rsidTr="00B10BE9">
        <w:trPr>
          <w:trHeight w:val="255"/>
        </w:trPr>
        <w:tc>
          <w:tcPr>
            <w:tcW w:w="3752" w:type="dxa"/>
          </w:tcPr>
          <w:p w14:paraId="6D051E66" w14:textId="77777777" w:rsidR="00B10BE9" w:rsidRPr="00B10BE9" w:rsidRDefault="00B10BE9" w:rsidP="00F47D21">
            <w:pPr>
              <w:rPr>
                <w:rFonts w:cstheme="minorHAnsi"/>
                <w:sz w:val="20"/>
                <w:szCs w:val="20"/>
              </w:rPr>
            </w:pPr>
            <w:r w:rsidRPr="00B10BE9">
              <w:rPr>
                <w:rFonts w:cstheme="minorHAnsi"/>
                <w:sz w:val="20"/>
                <w:szCs w:val="20"/>
              </w:rPr>
              <w:t>Shelby Rice</w:t>
            </w:r>
          </w:p>
        </w:tc>
        <w:tc>
          <w:tcPr>
            <w:tcW w:w="6667" w:type="dxa"/>
          </w:tcPr>
          <w:p w14:paraId="786C0DE9" w14:textId="77777777" w:rsidR="00B10BE9" w:rsidRPr="00B10BE9" w:rsidRDefault="00B10BE9" w:rsidP="00F47D21">
            <w:pPr>
              <w:rPr>
                <w:rFonts w:cstheme="minorHAnsi"/>
                <w:sz w:val="20"/>
                <w:szCs w:val="20"/>
              </w:rPr>
            </w:pPr>
            <w:r w:rsidRPr="00B10BE9">
              <w:rPr>
                <w:rFonts w:cstheme="minorHAnsi"/>
                <w:sz w:val="20"/>
                <w:szCs w:val="20"/>
              </w:rPr>
              <w:t>Fremont Family Coalition</w:t>
            </w:r>
          </w:p>
        </w:tc>
      </w:tr>
      <w:tr w:rsidR="00B10BE9" w14:paraId="20331CAD" w14:textId="77777777" w:rsidTr="00B10BE9">
        <w:trPr>
          <w:trHeight w:val="269"/>
        </w:trPr>
        <w:tc>
          <w:tcPr>
            <w:tcW w:w="3752" w:type="dxa"/>
          </w:tcPr>
          <w:p w14:paraId="1D87102B" w14:textId="77777777" w:rsidR="00B10BE9" w:rsidRPr="00B10BE9" w:rsidRDefault="00B10BE9" w:rsidP="00F47D21">
            <w:pPr>
              <w:rPr>
                <w:rFonts w:cstheme="minorHAnsi"/>
                <w:sz w:val="20"/>
                <w:szCs w:val="20"/>
              </w:rPr>
            </w:pPr>
            <w:r w:rsidRPr="00B10BE9">
              <w:rPr>
                <w:rFonts w:cstheme="minorHAnsi"/>
                <w:sz w:val="20"/>
                <w:szCs w:val="20"/>
              </w:rPr>
              <w:t>Tonya Breckenhauer</w:t>
            </w:r>
          </w:p>
        </w:tc>
        <w:tc>
          <w:tcPr>
            <w:tcW w:w="6667" w:type="dxa"/>
          </w:tcPr>
          <w:p w14:paraId="6184014F" w14:textId="77777777" w:rsidR="00B10BE9" w:rsidRPr="00B10BE9" w:rsidRDefault="00B10BE9" w:rsidP="00F47D21">
            <w:pPr>
              <w:rPr>
                <w:rFonts w:cstheme="minorHAnsi"/>
                <w:sz w:val="20"/>
                <w:szCs w:val="20"/>
              </w:rPr>
            </w:pPr>
            <w:r w:rsidRPr="00B10BE9">
              <w:rPr>
                <w:rFonts w:cstheme="minorHAnsi"/>
                <w:sz w:val="20"/>
                <w:szCs w:val="20"/>
              </w:rPr>
              <w:t>Consultant</w:t>
            </w:r>
          </w:p>
        </w:tc>
      </w:tr>
      <w:tr w:rsidR="00B10BE9" w14:paraId="14B59842" w14:textId="77777777" w:rsidTr="00B10BE9">
        <w:trPr>
          <w:trHeight w:val="255"/>
        </w:trPr>
        <w:tc>
          <w:tcPr>
            <w:tcW w:w="3752" w:type="dxa"/>
          </w:tcPr>
          <w:p w14:paraId="63DFDEAE" w14:textId="77777777" w:rsidR="00B10BE9" w:rsidRPr="00B10BE9" w:rsidRDefault="00B10BE9" w:rsidP="00F47D21">
            <w:pPr>
              <w:rPr>
                <w:rFonts w:cstheme="minorHAnsi"/>
                <w:sz w:val="20"/>
                <w:szCs w:val="20"/>
              </w:rPr>
            </w:pPr>
            <w:r w:rsidRPr="00B10BE9">
              <w:rPr>
                <w:rFonts w:cstheme="minorHAnsi"/>
                <w:sz w:val="20"/>
                <w:szCs w:val="20"/>
              </w:rPr>
              <w:t>Tori Courter</w:t>
            </w:r>
          </w:p>
        </w:tc>
        <w:tc>
          <w:tcPr>
            <w:tcW w:w="6667" w:type="dxa"/>
          </w:tcPr>
          <w:p w14:paraId="1E6E9E24" w14:textId="77777777" w:rsidR="00B10BE9" w:rsidRPr="00B10BE9" w:rsidRDefault="00B10BE9" w:rsidP="00F47D21">
            <w:pPr>
              <w:rPr>
                <w:rFonts w:cstheme="minorHAnsi"/>
                <w:sz w:val="20"/>
                <w:szCs w:val="20"/>
              </w:rPr>
            </w:pPr>
            <w:r w:rsidRPr="00B10BE9">
              <w:rPr>
                <w:rFonts w:cstheme="minorHAnsi"/>
                <w:sz w:val="20"/>
                <w:szCs w:val="20"/>
              </w:rPr>
              <w:t>Families 1</w:t>
            </w:r>
            <w:r w:rsidRPr="00B10BE9">
              <w:rPr>
                <w:rFonts w:cstheme="minorHAnsi"/>
                <w:sz w:val="20"/>
                <w:szCs w:val="20"/>
                <w:vertAlign w:val="superscript"/>
              </w:rPr>
              <w:t>st</w:t>
            </w:r>
            <w:r w:rsidRPr="00B10BE9">
              <w:rPr>
                <w:rFonts w:cstheme="minorHAnsi"/>
                <w:sz w:val="20"/>
                <w:szCs w:val="20"/>
              </w:rPr>
              <w:t xml:space="preserve"> Partnership</w:t>
            </w:r>
          </w:p>
        </w:tc>
      </w:tr>
    </w:tbl>
    <w:p w14:paraId="797AD4F9" w14:textId="77777777" w:rsidR="00F47D21" w:rsidRDefault="00F47D21" w:rsidP="00F47D21"/>
    <w:p w14:paraId="0B9108A0" w14:textId="52EFB3D9" w:rsidR="00922228" w:rsidRDefault="00B10BE9" w:rsidP="00F47D21">
      <w:pPr>
        <w:rPr>
          <w:b/>
          <w:bCs/>
        </w:rPr>
      </w:pPr>
      <w:r w:rsidRPr="00B10BE9">
        <w:rPr>
          <w:b/>
          <w:bCs/>
        </w:rPr>
        <w:t>Opening Question:</w:t>
      </w:r>
      <w:r w:rsidR="00922228" w:rsidRPr="00B10BE9">
        <w:rPr>
          <w:b/>
          <w:bCs/>
        </w:rPr>
        <w:t xml:space="preserve"> </w:t>
      </w:r>
      <w:r w:rsidR="006819A2" w:rsidRPr="00B10BE9">
        <w:rPr>
          <w:b/>
          <w:bCs/>
        </w:rPr>
        <w:t>What is the best advice you received or a lesson you learned in 2020?</w:t>
      </w:r>
    </w:p>
    <w:p w14:paraId="106E9051" w14:textId="77777777" w:rsidR="00B10BE9" w:rsidRDefault="00B10BE9" w:rsidP="00B10BE9">
      <w:pPr>
        <w:pStyle w:val="ListParagraph"/>
        <w:numPr>
          <w:ilvl w:val="0"/>
          <w:numId w:val="3"/>
        </w:numPr>
        <w:sectPr w:rsidR="00B10BE9" w:rsidSect="00A7779B">
          <w:pgSz w:w="12240" w:h="15840"/>
          <w:pgMar w:top="720" w:right="720" w:bottom="720" w:left="720" w:header="720" w:footer="720" w:gutter="0"/>
          <w:cols w:space="720"/>
          <w:docGrid w:linePitch="360"/>
        </w:sectPr>
      </w:pPr>
    </w:p>
    <w:p w14:paraId="48D06B12" w14:textId="3CD69DC0" w:rsidR="00B10BE9" w:rsidRDefault="00B10BE9" w:rsidP="00B10BE9">
      <w:pPr>
        <w:pStyle w:val="ListParagraph"/>
        <w:numPr>
          <w:ilvl w:val="0"/>
          <w:numId w:val="3"/>
        </w:numPr>
      </w:pPr>
      <w:r>
        <w:t>S</w:t>
      </w:r>
      <w:r w:rsidRPr="00B10BE9">
        <w:t xml:space="preserve">ome things really </w:t>
      </w:r>
      <w:r w:rsidRPr="00B10BE9">
        <w:t>matter,</w:t>
      </w:r>
      <w:r w:rsidRPr="00B10BE9">
        <w:t xml:space="preserve"> and something</w:t>
      </w:r>
      <w:r>
        <w:t>s</w:t>
      </w:r>
      <w:r w:rsidRPr="00B10BE9">
        <w:t xml:space="preserve"> just </w:t>
      </w:r>
      <w:r w:rsidRPr="00B10BE9">
        <w:t>do not</w:t>
      </w:r>
      <w:r w:rsidRPr="00B10BE9">
        <w:t>!</w:t>
      </w:r>
    </w:p>
    <w:p w14:paraId="45533869" w14:textId="4CAFD72A" w:rsidR="00B10BE9" w:rsidRDefault="00B10BE9" w:rsidP="00B10BE9">
      <w:pPr>
        <w:pStyle w:val="ListParagraph"/>
        <w:numPr>
          <w:ilvl w:val="0"/>
          <w:numId w:val="3"/>
        </w:numPr>
      </w:pPr>
      <w:r>
        <w:t>Give myself and others grace.</w:t>
      </w:r>
    </w:p>
    <w:p w14:paraId="6892799E" w14:textId="42EFEC8C" w:rsidR="00B10BE9" w:rsidRDefault="00B10BE9" w:rsidP="00B10BE9">
      <w:pPr>
        <w:pStyle w:val="ListParagraph"/>
        <w:numPr>
          <w:ilvl w:val="0"/>
          <w:numId w:val="3"/>
        </w:numPr>
      </w:pPr>
      <w:r w:rsidRPr="00B10BE9">
        <w:t>Life is short take advantage of the days and opportunities whenever possible.</w:t>
      </w:r>
    </w:p>
    <w:p w14:paraId="09528683" w14:textId="5C29664D" w:rsidR="00B10BE9" w:rsidRDefault="00B10BE9" w:rsidP="00B10BE9">
      <w:pPr>
        <w:pStyle w:val="ListParagraph"/>
        <w:numPr>
          <w:ilvl w:val="0"/>
          <w:numId w:val="3"/>
        </w:numPr>
      </w:pPr>
      <w:r>
        <w:t>Learned about the things that matter the most.</w:t>
      </w:r>
    </w:p>
    <w:p w14:paraId="3B468D3C" w14:textId="4745BD50" w:rsidR="00B10BE9" w:rsidRDefault="00B10BE9" w:rsidP="00B10BE9">
      <w:pPr>
        <w:pStyle w:val="ListParagraph"/>
        <w:numPr>
          <w:ilvl w:val="0"/>
          <w:numId w:val="3"/>
        </w:numPr>
      </w:pPr>
      <w:r w:rsidRPr="00B10BE9">
        <w:t>Enjoy the small wins.</w:t>
      </w:r>
    </w:p>
    <w:p w14:paraId="597C8944" w14:textId="74567B59" w:rsidR="00B10BE9" w:rsidRDefault="00B10BE9" w:rsidP="00B10BE9">
      <w:pPr>
        <w:pStyle w:val="ListParagraph"/>
        <w:numPr>
          <w:ilvl w:val="0"/>
          <w:numId w:val="3"/>
        </w:numPr>
      </w:pPr>
      <w:r w:rsidRPr="00B10BE9">
        <w:t>Be flexible and ready to go with the flow</w:t>
      </w:r>
      <w:r>
        <w:t>.</w:t>
      </w:r>
    </w:p>
    <w:p w14:paraId="34C6F966" w14:textId="1B8CBF3D" w:rsidR="00B10BE9" w:rsidRDefault="00B10BE9" w:rsidP="00B10BE9">
      <w:pPr>
        <w:pStyle w:val="ListParagraph"/>
        <w:numPr>
          <w:ilvl w:val="0"/>
          <w:numId w:val="3"/>
        </w:numPr>
      </w:pPr>
      <w:r>
        <w:t>Vi</w:t>
      </w:r>
      <w:r w:rsidRPr="00B10BE9">
        <w:t>deo calls work to connect with friends from long ago</w:t>
      </w:r>
      <w:r>
        <w:t>.</w:t>
      </w:r>
    </w:p>
    <w:p w14:paraId="01913F5C" w14:textId="47E1319C" w:rsidR="00B10BE9" w:rsidRDefault="00B10BE9" w:rsidP="00B10BE9">
      <w:pPr>
        <w:pStyle w:val="ListParagraph"/>
        <w:numPr>
          <w:ilvl w:val="0"/>
          <w:numId w:val="3"/>
        </w:numPr>
      </w:pPr>
      <w:r w:rsidRPr="00B10BE9">
        <w:t>Hold on for the ride!</w:t>
      </w:r>
    </w:p>
    <w:p w14:paraId="25390B69" w14:textId="5461ACC2" w:rsidR="00B10BE9" w:rsidRDefault="00B10BE9" w:rsidP="00B10BE9">
      <w:pPr>
        <w:pStyle w:val="ListParagraph"/>
        <w:numPr>
          <w:ilvl w:val="0"/>
          <w:numId w:val="3"/>
        </w:numPr>
      </w:pPr>
      <w:r w:rsidRPr="00B10BE9">
        <w:t>Learning to pivot and give grace</w:t>
      </w:r>
      <w:r>
        <w:t>.</w:t>
      </w:r>
    </w:p>
    <w:p w14:paraId="422D60AC" w14:textId="53EA806F" w:rsidR="00B10BE9" w:rsidRDefault="00B10BE9" w:rsidP="00B10BE9">
      <w:pPr>
        <w:pStyle w:val="ListParagraph"/>
        <w:numPr>
          <w:ilvl w:val="0"/>
          <w:numId w:val="3"/>
        </w:numPr>
      </w:pPr>
      <w:r w:rsidRPr="00B10BE9">
        <w:t>One day at a time.  Breathe</w:t>
      </w:r>
      <w:r>
        <w:t>.</w:t>
      </w:r>
    </w:p>
    <w:p w14:paraId="73FB784E" w14:textId="77777777" w:rsidR="00B10BE9" w:rsidRDefault="00B10BE9" w:rsidP="00B10BE9">
      <w:pPr>
        <w:pStyle w:val="ListParagraph"/>
        <w:numPr>
          <w:ilvl w:val="0"/>
          <w:numId w:val="3"/>
        </w:numPr>
      </w:pPr>
      <w:r w:rsidRPr="00B10BE9">
        <w:t>Keep on trucking.</w:t>
      </w:r>
    </w:p>
    <w:p w14:paraId="1925CE25" w14:textId="77777777" w:rsidR="00B10BE9" w:rsidRDefault="00B10BE9" w:rsidP="00B10BE9">
      <w:pPr>
        <w:pStyle w:val="ListParagraph"/>
        <w:numPr>
          <w:ilvl w:val="0"/>
          <w:numId w:val="3"/>
        </w:numPr>
      </w:pPr>
      <w:r>
        <w:t>A</w:t>
      </w:r>
      <w:r w:rsidRPr="00B10BE9">
        <w:t>ppreciate you</w:t>
      </w:r>
      <w:r>
        <w:t>r</w:t>
      </w:r>
      <w:r w:rsidRPr="00B10BE9">
        <w:t xml:space="preserve"> family time and time at home</w:t>
      </w:r>
      <w:r>
        <w:t>.</w:t>
      </w:r>
    </w:p>
    <w:p w14:paraId="7174A55F" w14:textId="3A55BF9F" w:rsidR="00B10BE9" w:rsidRDefault="00B10BE9" w:rsidP="00B10BE9">
      <w:pPr>
        <w:pStyle w:val="ListParagraph"/>
        <w:numPr>
          <w:ilvl w:val="0"/>
          <w:numId w:val="3"/>
        </w:numPr>
      </w:pPr>
      <w:r w:rsidRPr="00B10BE9">
        <w:t>Target pick up orders are not the same as in store shopping</w:t>
      </w:r>
      <w:r>
        <w:t>.</w:t>
      </w:r>
    </w:p>
    <w:p w14:paraId="7F958F5E" w14:textId="5B6534E1" w:rsidR="00B10BE9" w:rsidRDefault="00B10BE9" w:rsidP="00B10BE9">
      <w:pPr>
        <w:pStyle w:val="ListParagraph"/>
        <w:numPr>
          <w:ilvl w:val="0"/>
          <w:numId w:val="3"/>
        </w:numPr>
      </w:pPr>
      <w:r>
        <w:t>Appreciate t</w:t>
      </w:r>
      <w:r w:rsidRPr="00B10BE9">
        <w:t>he swing of the pendulum... sometimes we must experience the sorrow to experience the joy</w:t>
      </w:r>
      <w:r>
        <w:t>.</w:t>
      </w:r>
    </w:p>
    <w:p w14:paraId="54AA80F7" w14:textId="0EEC1C62" w:rsidR="00B10BE9" w:rsidRDefault="00B10BE9" w:rsidP="00B10BE9">
      <w:pPr>
        <w:pStyle w:val="ListParagraph"/>
        <w:numPr>
          <w:ilvl w:val="0"/>
          <w:numId w:val="3"/>
        </w:numPr>
      </w:pPr>
      <w:r w:rsidRPr="00B10BE9">
        <w:t>Remember your "why"</w:t>
      </w:r>
      <w:r>
        <w:t>.</w:t>
      </w:r>
    </w:p>
    <w:p w14:paraId="13099620" w14:textId="7B180316" w:rsidR="00B10BE9" w:rsidRDefault="00B10BE9" w:rsidP="00B10BE9">
      <w:pPr>
        <w:pStyle w:val="ListParagraph"/>
        <w:numPr>
          <w:ilvl w:val="0"/>
          <w:numId w:val="3"/>
        </w:numPr>
      </w:pPr>
      <w:r w:rsidRPr="00B10BE9">
        <w:t xml:space="preserve">Conflict </w:t>
      </w:r>
      <w:r w:rsidRPr="00B10BE9">
        <w:t>does not</w:t>
      </w:r>
      <w:r w:rsidRPr="00B10BE9">
        <w:t xml:space="preserve"> mean contention, agree to disagree</w:t>
      </w:r>
      <w:r>
        <w:t>.</w:t>
      </w:r>
    </w:p>
    <w:p w14:paraId="4D39ABDC" w14:textId="7BD6C6FD" w:rsidR="00B10BE9" w:rsidRDefault="00B10BE9" w:rsidP="00B10BE9">
      <w:pPr>
        <w:pStyle w:val="ListParagraph"/>
        <w:numPr>
          <w:ilvl w:val="0"/>
          <w:numId w:val="3"/>
        </w:numPr>
      </w:pPr>
      <w:r w:rsidRPr="00B10BE9">
        <w:t>Patience is invaluable but very hard to maintain</w:t>
      </w:r>
      <w:r>
        <w:t>.</w:t>
      </w:r>
    </w:p>
    <w:p w14:paraId="799CD70F" w14:textId="10278D1E" w:rsidR="00B10BE9" w:rsidRDefault="00B10BE9" w:rsidP="00B10BE9">
      <w:pPr>
        <w:pStyle w:val="ListParagraph"/>
        <w:numPr>
          <w:ilvl w:val="0"/>
          <w:numId w:val="3"/>
        </w:numPr>
      </w:pPr>
      <w:r w:rsidRPr="00B10BE9">
        <w:t>Be yourself, you</w:t>
      </w:r>
      <w:r>
        <w:t xml:space="preserve"> are </w:t>
      </w:r>
      <w:r w:rsidRPr="00B10BE9">
        <w:t>one of a kind</w:t>
      </w:r>
      <w:r>
        <w:t>.</w:t>
      </w:r>
    </w:p>
    <w:p w14:paraId="585D62FB" w14:textId="1D916DDA" w:rsidR="00B10BE9" w:rsidRDefault="00B10BE9" w:rsidP="00B10BE9">
      <w:pPr>
        <w:pStyle w:val="ListParagraph"/>
        <w:numPr>
          <w:ilvl w:val="0"/>
          <w:numId w:val="3"/>
        </w:numPr>
      </w:pPr>
      <w:r w:rsidRPr="00B10BE9">
        <w:t>Stay the course and be flexible.</w:t>
      </w:r>
    </w:p>
    <w:p w14:paraId="6F300F45" w14:textId="0F80AA57" w:rsidR="00B10BE9" w:rsidRDefault="00B10BE9" w:rsidP="00B10BE9">
      <w:pPr>
        <w:pStyle w:val="ListParagraph"/>
        <w:numPr>
          <w:ilvl w:val="0"/>
          <w:numId w:val="3"/>
        </w:numPr>
      </w:pPr>
      <w:r w:rsidRPr="00B10BE9">
        <w:t>Sometimes the hardships that happen in our lives lead us on the path to the best things that will ever happen to us.</w:t>
      </w:r>
    </w:p>
    <w:p w14:paraId="56138F1D" w14:textId="2B281F24" w:rsidR="00B10BE9" w:rsidRDefault="00B10BE9" w:rsidP="00B10BE9">
      <w:pPr>
        <w:pStyle w:val="ListParagraph"/>
        <w:numPr>
          <w:ilvl w:val="0"/>
          <w:numId w:val="3"/>
        </w:numPr>
      </w:pPr>
      <w:r>
        <w:t>We are not the same person we were in 2020.</w:t>
      </w:r>
    </w:p>
    <w:p w14:paraId="3D3F697E" w14:textId="67FD537A" w:rsidR="00B10BE9" w:rsidRDefault="00B10BE9" w:rsidP="00B10BE9">
      <w:pPr>
        <w:pStyle w:val="ListParagraph"/>
        <w:numPr>
          <w:ilvl w:val="0"/>
          <w:numId w:val="3"/>
        </w:numPr>
      </w:pPr>
      <w:r w:rsidRPr="00B10BE9">
        <w:t>Forgive yourself for what you had to do to survive these times.</w:t>
      </w:r>
    </w:p>
    <w:p w14:paraId="7C785D29" w14:textId="361B558E" w:rsidR="00B10BE9" w:rsidRDefault="00B10BE9" w:rsidP="00B10BE9">
      <w:pPr>
        <w:pStyle w:val="ListParagraph"/>
        <w:numPr>
          <w:ilvl w:val="0"/>
          <w:numId w:val="3"/>
        </w:numPr>
      </w:pPr>
      <w:r w:rsidRPr="00B10BE9">
        <w:t>Be thankful for small things!! And make a list daily!</w:t>
      </w:r>
    </w:p>
    <w:p w14:paraId="51ADF23D" w14:textId="5B8BCDE9" w:rsidR="00B10BE9" w:rsidRDefault="00B10BE9" w:rsidP="00B10BE9">
      <w:pPr>
        <w:pStyle w:val="ListParagraph"/>
        <w:numPr>
          <w:ilvl w:val="0"/>
          <w:numId w:val="3"/>
        </w:numPr>
      </w:pPr>
      <w:r w:rsidRPr="00B10BE9">
        <w:t>Never stop identifying the wrong doings you see.  Stand up for those who cannot or who are afraid to do so.  And stand up for yourself.</w:t>
      </w:r>
    </w:p>
    <w:p w14:paraId="1D675277" w14:textId="725D3FBE" w:rsidR="00B10BE9" w:rsidRDefault="00B10BE9" w:rsidP="00B10BE9">
      <w:pPr>
        <w:pStyle w:val="ListParagraph"/>
        <w:numPr>
          <w:ilvl w:val="0"/>
          <w:numId w:val="3"/>
        </w:numPr>
      </w:pPr>
      <w:r w:rsidRPr="00B10BE9">
        <w:t>As one person I cannot change the world, but I can change the world of one person.</w:t>
      </w:r>
    </w:p>
    <w:p w14:paraId="65DE6908" w14:textId="43DC6845" w:rsidR="00B10BE9" w:rsidRPr="00B10BE9" w:rsidRDefault="00B10BE9" w:rsidP="00B10BE9">
      <w:pPr>
        <w:pStyle w:val="ListParagraph"/>
        <w:numPr>
          <w:ilvl w:val="0"/>
          <w:numId w:val="3"/>
        </w:numPr>
      </w:pPr>
      <w:r>
        <w:t>Readjust</w:t>
      </w:r>
      <w:r w:rsidRPr="00B10BE9">
        <w:t xml:space="preserve"> your expectations, </w:t>
      </w:r>
      <w:r>
        <w:t>r</w:t>
      </w:r>
      <w:r w:rsidRPr="00B10BE9">
        <w:t xml:space="preserve">eclaim your </w:t>
      </w:r>
      <w:r w:rsidRPr="00B10BE9">
        <w:t>will,</w:t>
      </w:r>
      <w:r w:rsidRPr="00B10BE9">
        <w:t xml:space="preserve"> and </w:t>
      </w:r>
      <w:r>
        <w:t>r</w:t>
      </w:r>
      <w:r w:rsidRPr="00B10BE9">
        <w:t>eassure yourself that you</w:t>
      </w:r>
      <w:r>
        <w:t xml:space="preserve"> a</w:t>
      </w:r>
      <w:r w:rsidRPr="00B10BE9">
        <w:t>re giving your best</w:t>
      </w:r>
      <w:r>
        <w:t>.</w:t>
      </w:r>
    </w:p>
    <w:p w14:paraId="19B961DC" w14:textId="77777777" w:rsidR="00B10BE9" w:rsidRDefault="00B10BE9" w:rsidP="00922228">
      <w:pPr>
        <w:pStyle w:val="ListParagraph"/>
        <w:ind w:left="2160"/>
        <w:rPr>
          <w:b/>
          <w:bCs/>
        </w:rPr>
        <w:sectPr w:rsidR="00B10BE9" w:rsidSect="00B10BE9">
          <w:type w:val="continuous"/>
          <w:pgSz w:w="12240" w:h="15840"/>
          <w:pgMar w:top="720" w:right="720" w:bottom="720" w:left="720" w:header="720" w:footer="720" w:gutter="0"/>
          <w:cols w:num="2" w:space="720"/>
          <w:docGrid w:linePitch="360"/>
        </w:sectPr>
      </w:pPr>
    </w:p>
    <w:p w14:paraId="3BD2864E" w14:textId="7CA3246D" w:rsidR="00922228" w:rsidRPr="00922228" w:rsidRDefault="00922228" w:rsidP="00922228">
      <w:pPr>
        <w:pStyle w:val="ListParagraph"/>
        <w:ind w:left="2160"/>
        <w:rPr>
          <w:b/>
          <w:bCs/>
        </w:rPr>
      </w:pPr>
    </w:p>
    <w:bookmarkEnd w:id="0"/>
    <w:p w14:paraId="2E8795F3" w14:textId="1184C03E" w:rsidR="00922228" w:rsidRPr="00B10BE9" w:rsidRDefault="006819A2" w:rsidP="00B10BE9">
      <w:pPr>
        <w:rPr>
          <w:b/>
          <w:bCs/>
        </w:rPr>
      </w:pPr>
      <w:r w:rsidRPr="00B10BE9">
        <w:rPr>
          <w:b/>
          <w:bCs/>
        </w:rPr>
        <w:t>2021 o</w:t>
      </w:r>
      <w:r w:rsidR="00C04739" w:rsidRPr="00B10BE9">
        <w:rPr>
          <w:b/>
          <w:bCs/>
        </w:rPr>
        <w:t>lder youth legislation (NE Appleseed)</w:t>
      </w:r>
      <w:r w:rsidR="00C04739" w:rsidRPr="00B10BE9">
        <w:rPr>
          <w:b/>
          <w:bCs/>
        </w:rPr>
        <w:tab/>
      </w:r>
      <w:r w:rsidR="00922228" w:rsidRPr="00B10BE9">
        <w:rPr>
          <w:b/>
          <w:bCs/>
        </w:rPr>
        <w:tab/>
      </w:r>
      <w:r w:rsidR="00922228" w:rsidRPr="00B10BE9">
        <w:rPr>
          <w:b/>
          <w:bCs/>
        </w:rPr>
        <w:tab/>
      </w:r>
      <w:r w:rsidR="00922228" w:rsidRPr="00B10BE9">
        <w:rPr>
          <w:b/>
          <w:bCs/>
        </w:rPr>
        <w:tab/>
      </w:r>
      <w:r w:rsidR="00922228" w:rsidRPr="00B10BE9">
        <w:rPr>
          <w:b/>
          <w:bCs/>
        </w:rPr>
        <w:tab/>
      </w:r>
      <w:r w:rsidR="00922228" w:rsidRPr="00B10BE9">
        <w:rPr>
          <w:b/>
          <w:bCs/>
        </w:rPr>
        <w:tab/>
      </w:r>
      <w:r w:rsidR="00353B88">
        <w:rPr>
          <w:b/>
          <w:bCs/>
        </w:rPr>
        <w:tab/>
      </w:r>
      <w:r w:rsidR="00C04739" w:rsidRPr="00B10BE9">
        <w:rPr>
          <w:b/>
          <w:bCs/>
        </w:rPr>
        <w:t>Cornelius</w:t>
      </w:r>
      <w:r w:rsidR="00B10BE9" w:rsidRPr="00B10BE9">
        <w:rPr>
          <w:b/>
          <w:bCs/>
        </w:rPr>
        <w:t xml:space="preserve"> Levering</w:t>
      </w:r>
    </w:p>
    <w:p w14:paraId="19A23ADC" w14:textId="529BD0ED" w:rsidR="009C606F" w:rsidRPr="00F66192" w:rsidRDefault="00F66192" w:rsidP="009C606F">
      <w:pPr>
        <w:pStyle w:val="ListParagraph"/>
        <w:numPr>
          <w:ilvl w:val="1"/>
          <w:numId w:val="1"/>
        </w:numPr>
      </w:pPr>
      <w:r>
        <w:rPr>
          <w:color w:val="2F5496" w:themeColor="accent1" w:themeShade="BF"/>
        </w:rPr>
        <w:t>Many bills have already been introduced</w:t>
      </w:r>
      <w:r w:rsidR="00F54D2F">
        <w:rPr>
          <w:color w:val="2F5496" w:themeColor="accent1" w:themeShade="BF"/>
        </w:rPr>
        <w:t xml:space="preserve"> </w:t>
      </w:r>
      <w:r w:rsidR="00B67C46">
        <w:rPr>
          <w:color w:val="2F5496" w:themeColor="accent1" w:themeShade="BF"/>
        </w:rPr>
        <w:t xml:space="preserve">during this session, </w:t>
      </w:r>
      <w:r w:rsidR="00F54D2F">
        <w:rPr>
          <w:color w:val="2F5496" w:themeColor="accent1" w:themeShade="BF"/>
        </w:rPr>
        <w:t xml:space="preserve">the following </w:t>
      </w:r>
      <w:r w:rsidR="00F53BB8">
        <w:rPr>
          <w:color w:val="2F5496" w:themeColor="accent1" w:themeShade="BF"/>
        </w:rPr>
        <w:t xml:space="preserve">are focused on Child Welfare and </w:t>
      </w:r>
      <w:r w:rsidR="00F54D2F">
        <w:rPr>
          <w:color w:val="2F5496" w:themeColor="accent1" w:themeShade="BF"/>
        </w:rPr>
        <w:t xml:space="preserve">are the main ones NE Appleseed focused on </w:t>
      </w:r>
      <w:r w:rsidR="00F53BB8">
        <w:rPr>
          <w:color w:val="2F5496" w:themeColor="accent1" w:themeShade="BF"/>
        </w:rPr>
        <w:t>during the meeting</w:t>
      </w:r>
      <w:r w:rsidR="00F54D2F">
        <w:rPr>
          <w:color w:val="2F5496" w:themeColor="accent1" w:themeShade="BF"/>
        </w:rPr>
        <w:t xml:space="preserve">. </w:t>
      </w:r>
    </w:p>
    <w:p w14:paraId="3BAFA3B1" w14:textId="1006116A" w:rsidR="00F66192" w:rsidRPr="00F66192" w:rsidRDefault="00F66192" w:rsidP="00F66192">
      <w:pPr>
        <w:pStyle w:val="ListParagraph"/>
        <w:numPr>
          <w:ilvl w:val="2"/>
          <w:numId w:val="1"/>
        </w:numPr>
      </w:pPr>
      <w:r>
        <w:rPr>
          <w:color w:val="2F5496" w:themeColor="accent1" w:themeShade="BF"/>
        </w:rPr>
        <w:t>LB 202</w:t>
      </w:r>
      <w:r w:rsidR="00F518D7">
        <w:rPr>
          <w:color w:val="2F5496" w:themeColor="accent1" w:themeShade="BF"/>
        </w:rPr>
        <w:t xml:space="preserve"> (Expansion of B2i to Juvenile Justice)</w:t>
      </w:r>
    </w:p>
    <w:p w14:paraId="55DD5BA8" w14:textId="278AD891" w:rsidR="00F66192" w:rsidRPr="00F66192" w:rsidRDefault="00F66192" w:rsidP="00F66192">
      <w:pPr>
        <w:pStyle w:val="ListParagraph"/>
        <w:numPr>
          <w:ilvl w:val="2"/>
          <w:numId w:val="1"/>
        </w:numPr>
      </w:pPr>
      <w:r>
        <w:rPr>
          <w:color w:val="2F5496" w:themeColor="accent1" w:themeShade="BF"/>
        </w:rPr>
        <w:t>LB 262</w:t>
      </w:r>
      <w:r w:rsidR="00F518D7">
        <w:rPr>
          <w:color w:val="2F5496" w:themeColor="accent1" w:themeShade="BF"/>
        </w:rPr>
        <w:t xml:space="preserve"> (Expansion of B2i</w:t>
      </w:r>
      <w:r w:rsidR="00F54D2F">
        <w:rPr>
          <w:color w:val="2F5496" w:themeColor="accent1" w:themeShade="BF"/>
        </w:rPr>
        <w:t xml:space="preserve"> to Lawfully Present Residents)</w:t>
      </w:r>
    </w:p>
    <w:p w14:paraId="4A4817F0" w14:textId="3F53A079" w:rsidR="00F66192" w:rsidRPr="0099609C" w:rsidRDefault="00F66192" w:rsidP="00F66192">
      <w:pPr>
        <w:pStyle w:val="ListParagraph"/>
        <w:numPr>
          <w:ilvl w:val="2"/>
          <w:numId w:val="1"/>
        </w:numPr>
      </w:pPr>
      <w:r>
        <w:rPr>
          <w:color w:val="2F5496" w:themeColor="accent1" w:themeShade="BF"/>
        </w:rPr>
        <w:t>LB 357</w:t>
      </w:r>
      <w:r w:rsidR="00F54D2F">
        <w:rPr>
          <w:color w:val="2F5496" w:themeColor="accent1" w:themeShade="BF"/>
        </w:rPr>
        <w:t xml:space="preserve"> (Youth Bill of Rights) </w:t>
      </w:r>
      <w:r w:rsidR="001407A0">
        <w:rPr>
          <w:color w:val="2F5496" w:themeColor="accent1" w:themeShade="BF"/>
        </w:rPr>
        <w:t>– set for hearing January 28</w:t>
      </w:r>
      <w:r w:rsidR="001407A0" w:rsidRPr="001407A0">
        <w:rPr>
          <w:color w:val="2F5496" w:themeColor="accent1" w:themeShade="BF"/>
          <w:vertAlign w:val="superscript"/>
        </w:rPr>
        <w:t>th</w:t>
      </w:r>
      <w:r w:rsidR="001407A0">
        <w:rPr>
          <w:color w:val="2F5496" w:themeColor="accent1" w:themeShade="BF"/>
        </w:rPr>
        <w:t xml:space="preserve"> at 1:30 pm in Room 1113, the Judiciary Committee</w:t>
      </w:r>
    </w:p>
    <w:p w14:paraId="1E313ED0" w14:textId="7F547C01" w:rsidR="0099609C" w:rsidRPr="001D0D02" w:rsidRDefault="0099609C" w:rsidP="0099609C">
      <w:pPr>
        <w:pStyle w:val="ListParagraph"/>
        <w:numPr>
          <w:ilvl w:val="1"/>
          <w:numId w:val="1"/>
        </w:numPr>
      </w:pPr>
      <w:r>
        <w:rPr>
          <w:color w:val="2F5496" w:themeColor="accent1" w:themeShade="BF"/>
        </w:rPr>
        <w:t xml:space="preserve">Any letters of support </w:t>
      </w:r>
      <w:r w:rsidR="001D0D02">
        <w:rPr>
          <w:color w:val="2F5496" w:themeColor="accent1" w:themeShade="BF"/>
        </w:rPr>
        <w:t xml:space="preserve">for these bills </w:t>
      </w:r>
      <w:r>
        <w:rPr>
          <w:color w:val="2F5496" w:themeColor="accent1" w:themeShade="BF"/>
        </w:rPr>
        <w:t xml:space="preserve">would be </w:t>
      </w:r>
      <w:r w:rsidR="001D0D02">
        <w:rPr>
          <w:color w:val="2F5496" w:themeColor="accent1" w:themeShade="BF"/>
        </w:rPr>
        <w:t xml:space="preserve">appreciated.  </w:t>
      </w:r>
    </w:p>
    <w:p w14:paraId="67262D9E" w14:textId="0CDBDF35" w:rsidR="001D0D02" w:rsidRDefault="001D0D02" w:rsidP="0099609C">
      <w:pPr>
        <w:pStyle w:val="ListParagraph"/>
        <w:numPr>
          <w:ilvl w:val="1"/>
          <w:numId w:val="1"/>
        </w:numPr>
      </w:pPr>
      <w:r>
        <w:rPr>
          <w:color w:val="2F5496" w:themeColor="accent1" w:themeShade="BF"/>
        </w:rPr>
        <w:t>Any</w:t>
      </w:r>
      <w:r w:rsidR="00053C36">
        <w:rPr>
          <w:color w:val="2F5496" w:themeColor="accent1" w:themeShade="BF"/>
        </w:rPr>
        <w:t xml:space="preserve"> young people who are interested in testifying in person or writing their testimony to support the bills are also appreciated.  Appleseed would be able to help young people complete the testimony if interested.  </w:t>
      </w:r>
    </w:p>
    <w:p w14:paraId="780D91DE" w14:textId="0676AAD7" w:rsidR="00920C30" w:rsidRPr="00B10BE9" w:rsidRDefault="00FE2EA1" w:rsidP="00B10BE9">
      <w:pPr>
        <w:rPr>
          <w:b/>
          <w:bCs/>
        </w:rPr>
      </w:pPr>
      <w:r w:rsidRPr="00B10BE9">
        <w:rPr>
          <w:b/>
          <w:bCs/>
        </w:rPr>
        <w:t>Pandemic s</w:t>
      </w:r>
      <w:r w:rsidR="00920C30" w:rsidRPr="00B10BE9">
        <w:rPr>
          <w:b/>
          <w:bCs/>
        </w:rPr>
        <w:t xml:space="preserve">timulus </w:t>
      </w:r>
      <w:r w:rsidRPr="00B10BE9">
        <w:rPr>
          <w:b/>
          <w:bCs/>
        </w:rPr>
        <w:t>package</w:t>
      </w:r>
      <w:r w:rsidR="00920C30" w:rsidRPr="00B10BE9">
        <w:rPr>
          <w:b/>
          <w:bCs/>
        </w:rPr>
        <w:tab/>
      </w:r>
      <w:r w:rsidR="00920C30" w:rsidRPr="00B10BE9">
        <w:rPr>
          <w:b/>
          <w:bCs/>
        </w:rPr>
        <w:tab/>
      </w:r>
      <w:r w:rsidR="00920C30" w:rsidRPr="00B10BE9">
        <w:rPr>
          <w:b/>
          <w:bCs/>
        </w:rPr>
        <w:tab/>
      </w:r>
      <w:r w:rsidR="00920C30" w:rsidRPr="00B10BE9">
        <w:rPr>
          <w:b/>
          <w:bCs/>
        </w:rPr>
        <w:tab/>
      </w:r>
      <w:r w:rsidR="00920C30" w:rsidRPr="00B10BE9">
        <w:rPr>
          <w:b/>
          <w:bCs/>
        </w:rPr>
        <w:tab/>
      </w:r>
      <w:r w:rsidR="00920C30" w:rsidRPr="00B10BE9">
        <w:rPr>
          <w:b/>
          <w:bCs/>
        </w:rPr>
        <w:tab/>
      </w:r>
      <w:r w:rsidR="00920C30" w:rsidRPr="00B10BE9">
        <w:rPr>
          <w:b/>
          <w:bCs/>
        </w:rPr>
        <w:tab/>
      </w:r>
      <w:r w:rsidR="00920C30" w:rsidRPr="00B10BE9">
        <w:rPr>
          <w:b/>
          <w:bCs/>
        </w:rPr>
        <w:tab/>
      </w:r>
      <w:r w:rsidR="00353B88">
        <w:rPr>
          <w:b/>
          <w:bCs/>
        </w:rPr>
        <w:tab/>
      </w:r>
      <w:r w:rsidR="00920C30" w:rsidRPr="00B10BE9">
        <w:rPr>
          <w:b/>
          <w:bCs/>
        </w:rPr>
        <w:t>Sara</w:t>
      </w:r>
      <w:r w:rsidR="00B10BE9" w:rsidRPr="00B10BE9">
        <w:rPr>
          <w:b/>
          <w:bCs/>
        </w:rPr>
        <w:t xml:space="preserve"> Riffel</w:t>
      </w:r>
    </w:p>
    <w:p w14:paraId="0A184646" w14:textId="58AF866C" w:rsidR="00CB06C9" w:rsidRPr="00951DFB" w:rsidRDefault="00581CA1" w:rsidP="00CB06C9">
      <w:pPr>
        <w:pStyle w:val="ListParagraph"/>
        <w:numPr>
          <w:ilvl w:val="1"/>
          <w:numId w:val="1"/>
        </w:numPr>
      </w:pPr>
      <w:r>
        <w:rPr>
          <w:color w:val="2F5496" w:themeColor="accent1" w:themeShade="BF"/>
        </w:rPr>
        <w:t xml:space="preserve">Attachment included with </w:t>
      </w:r>
      <w:r w:rsidR="00353B88">
        <w:rPr>
          <w:color w:val="2F5496" w:themeColor="accent1" w:themeShade="BF"/>
        </w:rPr>
        <w:t>notes.</w:t>
      </w:r>
    </w:p>
    <w:p w14:paraId="308B6BB6" w14:textId="0A15E13B" w:rsidR="00951DFB" w:rsidRPr="00951DFB" w:rsidRDefault="00951DFB" w:rsidP="00CB06C9">
      <w:pPr>
        <w:pStyle w:val="ListParagraph"/>
        <w:numPr>
          <w:ilvl w:val="1"/>
          <w:numId w:val="1"/>
        </w:numPr>
      </w:pPr>
      <w:r>
        <w:rPr>
          <w:color w:val="2F5496" w:themeColor="accent1" w:themeShade="BF"/>
        </w:rPr>
        <w:t xml:space="preserve">Chafee funds expanded: </w:t>
      </w:r>
    </w:p>
    <w:p w14:paraId="046E38A1" w14:textId="2829BD8A" w:rsidR="00951DFB" w:rsidRPr="00D672A6" w:rsidRDefault="00951DFB" w:rsidP="00951DFB">
      <w:pPr>
        <w:pStyle w:val="ListParagraph"/>
        <w:numPr>
          <w:ilvl w:val="2"/>
          <w:numId w:val="1"/>
        </w:numPr>
      </w:pPr>
      <w:r>
        <w:rPr>
          <w:color w:val="2F5496" w:themeColor="accent1" w:themeShade="BF"/>
        </w:rPr>
        <w:lastRenderedPageBreak/>
        <w:t xml:space="preserve">Each state will </w:t>
      </w:r>
      <w:r w:rsidR="00FB2207">
        <w:rPr>
          <w:color w:val="2F5496" w:themeColor="accent1" w:themeShade="BF"/>
        </w:rPr>
        <w:t xml:space="preserve">be allowed additional Chafee and ETV funds.  Each state has discretion about how those are used.  </w:t>
      </w:r>
    </w:p>
    <w:p w14:paraId="64591D0A" w14:textId="23DC4EAE" w:rsidR="00D672A6" w:rsidRPr="00604B01" w:rsidRDefault="00D672A6" w:rsidP="00951DFB">
      <w:pPr>
        <w:pStyle w:val="ListParagraph"/>
        <w:numPr>
          <w:ilvl w:val="2"/>
          <w:numId w:val="1"/>
        </w:numPr>
      </w:pPr>
      <w:r>
        <w:rPr>
          <w:color w:val="2F5496" w:themeColor="accent1" w:themeShade="BF"/>
        </w:rPr>
        <w:t xml:space="preserve">As a system we have an opportunity to advocate for these funds to be used with direct </w:t>
      </w:r>
      <w:r w:rsidR="00604B01">
        <w:rPr>
          <w:color w:val="2F5496" w:themeColor="accent1" w:themeShade="BF"/>
        </w:rPr>
        <w:t xml:space="preserve">services or direct dollars to young people </w:t>
      </w:r>
    </w:p>
    <w:p w14:paraId="55C32561" w14:textId="08E90E93" w:rsidR="00604B01" w:rsidRPr="00295855" w:rsidRDefault="00604B01" w:rsidP="00604B01">
      <w:pPr>
        <w:pStyle w:val="ListParagraph"/>
        <w:numPr>
          <w:ilvl w:val="1"/>
          <w:numId w:val="1"/>
        </w:numPr>
      </w:pPr>
      <w:r>
        <w:rPr>
          <w:color w:val="2F5496" w:themeColor="accent1" w:themeShade="BF"/>
        </w:rPr>
        <w:t xml:space="preserve">Preventing youth from aging out only based on age. </w:t>
      </w:r>
    </w:p>
    <w:p w14:paraId="6FE0CBC8" w14:textId="64E1574B" w:rsidR="00295855" w:rsidRPr="009136CC" w:rsidRDefault="00295855" w:rsidP="00604B01">
      <w:pPr>
        <w:pStyle w:val="ListParagraph"/>
        <w:numPr>
          <w:ilvl w:val="1"/>
          <w:numId w:val="1"/>
        </w:numPr>
      </w:pPr>
      <w:r>
        <w:rPr>
          <w:color w:val="2F5496" w:themeColor="accent1" w:themeShade="BF"/>
        </w:rPr>
        <w:t>Streamlining the FAFSA for youth with experience in foster care and/or homelessness</w:t>
      </w:r>
      <w:r w:rsidR="00300E89">
        <w:rPr>
          <w:color w:val="2F5496" w:themeColor="accent1" w:themeShade="BF"/>
        </w:rPr>
        <w:t xml:space="preserve"> (this provision does not have an end date) </w:t>
      </w:r>
    </w:p>
    <w:p w14:paraId="33DEB23C" w14:textId="572538A0" w:rsidR="009136CC" w:rsidRDefault="009136CC" w:rsidP="00604B01">
      <w:pPr>
        <w:pStyle w:val="ListParagraph"/>
        <w:numPr>
          <w:ilvl w:val="1"/>
          <w:numId w:val="1"/>
        </w:numPr>
      </w:pPr>
      <w:r>
        <w:rPr>
          <w:color w:val="2F5496" w:themeColor="accent1" w:themeShade="BF"/>
        </w:rPr>
        <w:t xml:space="preserve">DHHS is awaiting more guidance on </w:t>
      </w:r>
      <w:r w:rsidR="00456DD2">
        <w:rPr>
          <w:color w:val="2F5496" w:themeColor="accent1" w:themeShade="BF"/>
        </w:rPr>
        <w:t>how to use funds</w:t>
      </w:r>
      <w:r w:rsidR="00B10BE9">
        <w:rPr>
          <w:color w:val="2F5496" w:themeColor="accent1" w:themeShade="BF"/>
        </w:rPr>
        <w:t>.</w:t>
      </w:r>
    </w:p>
    <w:p w14:paraId="18CD5F90" w14:textId="2F77153E" w:rsidR="004C74E1" w:rsidRPr="00353B88" w:rsidRDefault="006819A2" w:rsidP="00B10BE9">
      <w:pPr>
        <w:rPr>
          <w:b/>
          <w:bCs/>
        </w:rPr>
      </w:pPr>
      <w:r w:rsidRPr="00353B88">
        <w:rPr>
          <w:b/>
          <w:bCs/>
          <w:i/>
          <w:iCs/>
        </w:rPr>
        <w:t xml:space="preserve">New in </w:t>
      </w:r>
      <w:r w:rsidR="00353B88">
        <w:rPr>
          <w:b/>
          <w:bCs/>
          <w:i/>
          <w:iCs/>
        </w:rPr>
        <w:t xml:space="preserve">CYI </w:t>
      </w:r>
      <w:r w:rsidRPr="00353B88">
        <w:rPr>
          <w:b/>
          <w:bCs/>
          <w:i/>
          <w:iCs/>
        </w:rPr>
        <w:t>2021:</w:t>
      </w:r>
      <w:r w:rsidRPr="00353B88">
        <w:rPr>
          <w:b/>
          <w:bCs/>
        </w:rPr>
        <w:t xml:space="preserve"> Improving Outcomes for Youth Survivors of Human Trafficking</w:t>
      </w:r>
      <w:r w:rsidRPr="00353B88">
        <w:rPr>
          <w:b/>
          <w:bCs/>
        </w:rPr>
        <w:tab/>
      </w:r>
      <w:r w:rsidRPr="00353B88">
        <w:rPr>
          <w:b/>
          <w:bCs/>
        </w:rPr>
        <w:tab/>
        <w:t>Lauren</w:t>
      </w:r>
      <w:r w:rsidR="00353B88" w:rsidRPr="00353B88">
        <w:rPr>
          <w:b/>
          <w:bCs/>
        </w:rPr>
        <w:t xml:space="preserve"> Ward</w:t>
      </w:r>
    </w:p>
    <w:p w14:paraId="13385F27" w14:textId="7566ECAB" w:rsidR="00563F76" w:rsidRPr="00563F76" w:rsidRDefault="009B1D79" w:rsidP="004C74E1">
      <w:pPr>
        <w:pStyle w:val="ListParagraph"/>
        <w:numPr>
          <w:ilvl w:val="1"/>
          <w:numId w:val="1"/>
        </w:numPr>
      </w:pPr>
      <w:r>
        <w:rPr>
          <w:color w:val="2F5496" w:themeColor="accent1" w:themeShade="BF"/>
        </w:rPr>
        <w:t xml:space="preserve">Lauren Ward, new Asst. VP of Trafficking </w:t>
      </w:r>
      <w:r w:rsidR="002C4764">
        <w:rPr>
          <w:color w:val="2F5496" w:themeColor="accent1" w:themeShade="BF"/>
        </w:rPr>
        <w:t xml:space="preserve">with Nebraska Children. </w:t>
      </w:r>
      <w:r w:rsidR="009A7A81">
        <w:rPr>
          <w:color w:val="2F5496" w:themeColor="accent1" w:themeShade="BF"/>
        </w:rPr>
        <w:t>(</w:t>
      </w:r>
      <w:r w:rsidR="009A7A81" w:rsidRPr="009A7A81">
        <w:rPr>
          <w:color w:val="2F5496" w:themeColor="accent1" w:themeShade="BF"/>
        </w:rPr>
        <w:t>lward@nebraskachildren.org</w:t>
      </w:r>
      <w:r w:rsidR="009A7A81">
        <w:rPr>
          <w:color w:val="2F5496" w:themeColor="accent1" w:themeShade="BF"/>
        </w:rPr>
        <w:t>)</w:t>
      </w:r>
    </w:p>
    <w:p w14:paraId="0206E401" w14:textId="77777777" w:rsidR="00656424" w:rsidRPr="00656424" w:rsidRDefault="00563F76" w:rsidP="00563F76">
      <w:pPr>
        <w:pStyle w:val="ListParagraph"/>
        <w:numPr>
          <w:ilvl w:val="2"/>
          <w:numId w:val="1"/>
        </w:numPr>
      </w:pPr>
      <w:r>
        <w:rPr>
          <w:color w:val="2F5496" w:themeColor="accent1" w:themeShade="BF"/>
        </w:rPr>
        <w:t xml:space="preserve">Working to improve a statewide action team </w:t>
      </w:r>
      <w:r w:rsidR="00656424">
        <w:rPr>
          <w:color w:val="2F5496" w:themeColor="accent1" w:themeShade="BF"/>
        </w:rPr>
        <w:t xml:space="preserve">to focus on victims of sex and labor trafficking.  </w:t>
      </w:r>
    </w:p>
    <w:p w14:paraId="24A07C43" w14:textId="77777777" w:rsidR="001211B7" w:rsidRPr="001211B7" w:rsidRDefault="00656424" w:rsidP="00563F76">
      <w:pPr>
        <w:pStyle w:val="ListParagraph"/>
        <w:numPr>
          <w:ilvl w:val="2"/>
          <w:numId w:val="1"/>
        </w:numPr>
      </w:pPr>
      <w:r>
        <w:rPr>
          <w:color w:val="2F5496" w:themeColor="accent1" w:themeShade="BF"/>
        </w:rPr>
        <w:t xml:space="preserve">Assess what services are in place and what the gaps are to focus on </w:t>
      </w:r>
      <w:r w:rsidR="001211B7">
        <w:rPr>
          <w:color w:val="2F5496" w:themeColor="accent1" w:themeShade="BF"/>
        </w:rPr>
        <w:t xml:space="preserve">moving forward. </w:t>
      </w:r>
    </w:p>
    <w:p w14:paraId="43D55355" w14:textId="7FADD1F2" w:rsidR="001211B7" w:rsidRPr="001211B7" w:rsidRDefault="001211B7" w:rsidP="00563F76">
      <w:pPr>
        <w:pStyle w:val="ListParagraph"/>
        <w:numPr>
          <w:ilvl w:val="2"/>
          <w:numId w:val="1"/>
        </w:numPr>
      </w:pPr>
      <w:r>
        <w:rPr>
          <w:color w:val="2F5496" w:themeColor="accent1" w:themeShade="BF"/>
        </w:rPr>
        <w:t>Three-year grant opportunity</w:t>
      </w:r>
      <w:r w:rsidR="00320466">
        <w:rPr>
          <w:color w:val="2F5496" w:themeColor="accent1" w:themeShade="BF"/>
        </w:rPr>
        <w:t xml:space="preserve"> </w:t>
      </w:r>
      <w:r w:rsidR="008F3FE4">
        <w:rPr>
          <w:color w:val="2F5496" w:themeColor="accent1" w:themeShade="BF"/>
        </w:rPr>
        <w:t xml:space="preserve">(Office of Victims </w:t>
      </w:r>
      <w:r w:rsidR="00F82A76">
        <w:rPr>
          <w:color w:val="2F5496" w:themeColor="accent1" w:themeShade="BF"/>
        </w:rPr>
        <w:t>of</w:t>
      </w:r>
      <w:r w:rsidR="008F3FE4">
        <w:rPr>
          <w:color w:val="2F5496" w:themeColor="accent1" w:themeShade="BF"/>
        </w:rPr>
        <w:t xml:space="preserve"> Crime, DHHS, and NC)</w:t>
      </w:r>
      <w:r>
        <w:rPr>
          <w:color w:val="2F5496" w:themeColor="accent1" w:themeShade="BF"/>
        </w:rPr>
        <w:t xml:space="preserve">.  </w:t>
      </w:r>
    </w:p>
    <w:p w14:paraId="7A978971" w14:textId="656536C9" w:rsidR="00B61ACD" w:rsidRPr="00B61ACD" w:rsidRDefault="001211B7" w:rsidP="00563F76">
      <w:pPr>
        <w:pStyle w:val="ListParagraph"/>
        <w:numPr>
          <w:ilvl w:val="2"/>
          <w:numId w:val="1"/>
        </w:numPr>
      </w:pPr>
      <w:r>
        <w:rPr>
          <w:color w:val="2F5496" w:themeColor="accent1" w:themeShade="BF"/>
        </w:rPr>
        <w:t xml:space="preserve">Focus on </w:t>
      </w:r>
      <w:r w:rsidR="00B61ACD">
        <w:rPr>
          <w:color w:val="2F5496" w:themeColor="accent1" w:themeShade="BF"/>
        </w:rPr>
        <w:t xml:space="preserve">working with Native </w:t>
      </w:r>
      <w:r w:rsidR="008F3FE4">
        <w:rPr>
          <w:color w:val="2F5496" w:themeColor="accent1" w:themeShade="BF"/>
        </w:rPr>
        <w:t>populations.</w:t>
      </w:r>
    </w:p>
    <w:p w14:paraId="458569AA" w14:textId="38E15546" w:rsidR="00922228" w:rsidRPr="00922228" w:rsidRDefault="00B61ACD" w:rsidP="008F3FE4">
      <w:pPr>
        <w:pStyle w:val="ListParagraph"/>
        <w:numPr>
          <w:ilvl w:val="2"/>
          <w:numId w:val="1"/>
        </w:numPr>
      </w:pPr>
      <w:r>
        <w:rPr>
          <w:color w:val="2F5496" w:themeColor="accent1" w:themeShade="BF"/>
        </w:rPr>
        <w:t xml:space="preserve">New training and screening tool named PAVE coming to providers in Nebraska.  </w:t>
      </w:r>
      <w:r w:rsidR="006819A2">
        <w:br/>
      </w:r>
    </w:p>
    <w:p w14:paraId="796FCEF2" w14:textId="313C7E8E" w:rsidR="00AE3FF0" w:rsidRPr="00353B88" w:rsidRDefault="00360219" w:rsidP="00353B88">
      <w:pPr>
        <w:rPr>
          <w:b/>
          <w:bCs/>
        </w:rPr>
      </w:pPr>
      <w:r w:rsidRPr="00353B88">
        <w:rPr>
          <w:b/>
          <w:bCs/>
          <w:i/>
          <w:iCs/>
        </w:rPr>
        <w:t>Group Discussion:</w:t>
      </w:r>
      <w:r w:rsidR="00C04739" w:rsidRPr="00353B88">
        <w:rPr>
          <w:b/>
          <w:bCs/>
        </w:rPr>
        <w:t xml:space="preserve"> Nebraska </w:t>
      </w:r>
      <w:r w:rsidR="00CC709E" w:rsidRPr="00353B88">
        <w:rPr>
          <w:b/>
          <w:bCs/>
        </w:rPr>
        <w:t xml:space="preserve">CYI </w:t>
      </w:r>
      <w:r w:rsidR="00C04739" w:rsidRPr="00353B88">
        <w:rPr>
          <w:b/>
          <w:bCs/>
        </w:rPr>
        <w:t>equity targets discussion</w:t>
      </w:r>
      <w:r w:rsidR="00922228" w:rsidRPr="00353B88">
        <w:rPr>
          <w:b/>
          <w:bCs/>
        </w:rPr>
        <w:tab/>
      </w:r>
      <w:r w:rsidR="00922228" w:rsidRPr="00353B88">
        <w:rPr>
          <w:b/>
          <w:bCs/>
        </w:rPr>
        <w:tab/>
      </w:r>
      <w:r w:rsidR="00922228" w:rsidRPr="00353B88">
        <w:rPr>
          <w:b/>
          <w:bCs/>
        </w:rPr>
        <w:tab/>
      </w:r>
      <w:r w:rsidR="00922228" w:rsidRPr="00353B88">
        <w:rPr>
          <w:b/>
          <w:bCs/>
        </w:rPr>
        <w:tab/>
      </w:r>
      <w:r w:rsidR="00353B88" w:rsidRPr="00353B88">
        <w:rPr>
          <w:b/>
          <w:bCs/>
        </w:rPr>
        <w:tab/>
      </w:r>
      <w:r w:rsidR="0083460B" w:rsidRPr="00353B88">
        <w:rPr>
          <w:b/>
          <w:bCs/>
        </w:rPr>
        <w:t>Group</w:t>
      </w:r>
    </w:p>
    <w:p w14:paraId="3DEAD9DE" w14:textId="2B7EB303" w:rsidR="00922228" w:rsidRPr="007644DB" w:rsidRDefault="002D6E95" w:rsidP="00AE3FF0">
      <w:pPr>
        <w:pStyle w:val="ListParagraph"/>
        <w:numPr>
          <w:ilvl w:val="1"/>
          <w:numId w:val="1"/>
        </w:numPr>
      </w:pPr>
      <w:bookmarkStart w:id="1" w:name="_Hlk53562828"/>
      <w:r>
        <w:rPr>
          <w:color w:val="2F5496" w:themeColor="accent1" w:themeShade="BF"/>
        </w:rPr>
        <w:t xml:space="preserve">Policy/practice </w:t>
      </w:r>
      <w:r w:rsidR="00353B88">
        <w:rPr>
          <w:color w:val="2F5496" w:themeColor="accent1" w:themeShade="BF"/>
        </w:rPr>
        <w:t xml:space="preserve">working </w:t>
      </w:r>
      <w:r>
        <w:rPr>
          <w:color w:val="2F5496" w:themeColor="accent1" w:themeShade="BF"/>
        </w:rPr>
        <w:t>d</w:t>
      </w:r>
      <w:r w:rsidR="007644DB">
        <w:rPr>
          <w:color w:val="2F5496" w:themeColor="accent1" w:themeShade="BF"/>
        </w:rPr>
        <w:t xml:space="preserve">ocument attached with </w:t>
      </w:r>
      <w:r w:rsidR="00353B88">
        <w:rPr>
          <w:color w:val="2F5496" w:themeColor="accent1" w:themeShade="BF"/>
        </w:rPr>
        <w:t>notes.</w:t>
      </w:r>
      <w:r w:rsidR="007644DB">
        <w:rPr>
          <w:color w:val="2F5496" w:themeColor="accent1" w:themeShade="BF"/>
        </w:rPr>
        <w:t xml:space="preserve"> </w:t>
      </w:r>
    </w:p>
    <w:p w14:paraId="17AA7727" w14:textId="72C3AE7D" w:rsidR="007644DB" w:rsidRPr="008F77C1" w:rsidRDefault="009559B9" w:rsidP="00AE3FF0">
      <w:pPr>
        <w:pStyle w:val="ListParagraph"/>
        <w:numPr>
          <w:ilvl w:val="1"/>
          <w:numId w:val="1"/>
        </w:numPr>
      </w:pPr>
      <w:r>
        <w:rPr>
          <w:color w:val="2F5496" w:themeColor="accent1" w:themeShade="BF"/>
        </w:rPr>
        <w:t xml:space="preserve">Initial ideas </w:t>
      </w:r>
      <w:r w:rsidR="007E06C0">
        <w:rPr>
          <w:color w:val="2F5496" w:themeColor="accent1" w:themeShade="BF"/>
        </w:rPr>
        <w:t>to tackle this year as a CYI system</w:t>
      </w:r>
      <w:r w:rsidR="00554B36">
        <w:rPr>
          <w:color w:val="2F5496" w:themeColor="accent1" w:themeShade="BF"/>
        </w:rPr>
        <w:t xml:space="preserve"> (draft document, this document will continue to be a living document and continuously be edited and added to). </w:t>
      </w:r>
    </w:p>
    <w:p w14:paraId="5809F44F" w14:textId="55766770" w:rsidR="008F77C1" w:rsidRPr="00C56E4D" w:rsidRDefault="008F77C1" w:rsidP="00AE3FF0">
      <w:pPr>
        <w:pStyle w:val="ListParagraph"/>
        <w:numPr>
          <w:ilvl w:val="1"/>
          <w:numId w:val="1"/>
        </w:numPr>
      </w:pPr>
      <w:r>
        <w:rPr>
          <w:color w:val="2F5496" w:themeColor="accent1" w:themeShade="BF"/>
        </w:rPr>
        <w:t xml:space="preserve">Open to feedback, ideas, changes, etc. </w:t>
      </w:r>
    </w:p>
    <w:p w14:paraId="3A6B26B4" w14:textId="282831AB" w:rsidR="00C56E4D" w:rsidRPr="00353B88" w:rsidRDefault="00A7033E" w:rsidP="00C56E4D">
      <w:pPr>
        <w:pStyle w:val="ListParagraph"/>
        <w:numPr>
          <w:ilvl w:val="2"/>
          <w:numId w:val="1"/>
        </w:numPr>
        <w:rPr>
          <w:b/>
          <w:bCs/>
        </w:rPr>
      </w:pPr>
      <w:r w:rsidRPr="00353B88">
        <w:rPr>
          <w:b/>
          <w:bCs/>
          <w:color w:val="2F5496" w:themeColor="accent1" w:themeShade="BF"/>
        </w:rPr>
        <w:t xml:space="preserve">What excites </w:t>
      </w:r>
      <w:r w:rsidR="00D038D1" w:rsidRPr="00353B88">
        <w:rPr>
          <w:b/>
          <w:bCs/>
          <w:color w:val="2F5496" w:themeColor="accent1" w:themeShade="BF"/>
        </w:rPr>
        <w:t xml:space="preserve">you? </w:t>
      </w:r>
    </w:p>
    <w:p w14:paraId="290630B5" w14:textId="784E94D9" w:rsidR="00D038D1" w:rsidRPr="00187675" w:rsidRDefault="00187675" w:rsidP="00D038D1">
      <w:pPr>
        <w:pStyle w:val="ListParagraph"/>
        <w:numPr>
          <w:ilvl w:val="3"/>
          <w:numId w:val="1"/>
        </w:numPr>
      </w:pPr>
      <w:r>
        <w:rPr>
          <w:color w:val="2F5496" w:themeColor="accent1" w:themeShade="BF"/>
        </w:rPr>
        <w:t xml:space="preserve">Youth and Families Thrive training for CFS </w:t>
      </w:r>
      <w:r w:rsidR="00353B88">
        <w:rPr>
          <w:color w:val="2F5496" w:themeColor="accent1" w:themeShade="BF"/>
        </w:rPr>
        <w:t>workers</w:t>
      </w:r>
    </w:p>
    <w:p w14:paraId="5D091A32" w14:textId="59D99CBF" w:rsidR="00187675" w:rsidRPr="00476267" w:rsidRDefault="00EB1277" w:rsidP="00D038D1">
      <w:pPr>
        <w:pStyle w:val="ListParagraph"/>
        <w:numPr>
          <w:ilvl w:val="3"/>
          <w:numId w:val="1"/>
        </w:numPr>
      </w:pPr>
      <w:r>
        <w:rPr>
          <w:color w:val="2F5496" w:themeColor="accent1" w:themeShade="BF"/>
        </w:rPr>
        <w:t xml:space="preserve">Having a Transition specialist inside DHHS </w:t>
      </w:r>
    </w:p>
    <w:p w14:paraId="0C5F3484" w14:textId="7410D37C" w:rsidR="00476267" w:rsidRPr="005C2130" w:rsidRDefault="00476267" w:rsidP="00D038D1">
      <w:pPr>
        <w:pStyle w:val="ListParagraph"/>
        <w:numPr>
          <w:ilvl w:val="3"/>
          <w:numId w:val="1"/>
        </w:numPr>
      </w:pPr>
      <w:r>
        <w:rPr>
          <w:color w:val="2F5496" w:themeColor="accent1" w:themeShade="BF"/>
        </w:rPr>
        <w:t>B2i Expansion</w:t>
      </w:r>
    </w:p>
    <w:p w14:paraId="490A62B5" w14:textId="77777777" w:rsidR="005C2130" w:rsidRPr="005C2130" w:rsidRDefault="005C2130" w:rsidP="00D038D1">
      <w:pPr>
        <w:pStyle w:val="ListParagraph"/>
        <w:numPr>
          <w:ilvl w:val="3"/>
          <w:numId w:val="1"/>
        </w:numPr>
      </w:pPr>
      <w:r>
        <w:rPr>
          <w:color w:val="2F5496" w:themeColor="accent1" w:themeShade="BF"/>
        </w:rPr>
        <w:t>New Trafficking resources</w:t>
      </w:r>
    </w:p>
    <w:p w14:paraId="448E3069" w14:textId="321D44EF" w:rsidR="005C2130" w:rsidRPr="006D01EC" w:rsidRDefault="00D26981" w:rsidP="00D038D1">
      <w:pPr>
        <w:pStyle w:val="ListParagraph"/>
        <w:numPr>
          <w:ilvl w:val="3"/>
          <w:numId w:val="1"/>
        </w:numPr>
      </w:pPr>
      <w:r>
        <w:rPr>
          <w:color w:val="2F5496" w:themeColor="accent1" w:themeShade="BF"/>
        </w:rPr>
        <w:t xml:space="preserve">Having so many voices at the table </w:t>
      </w:r>
      <w:r w:rsidR="00AF2E26">
        <w:rPr>
          <w:color w:val="2F5496" w:themeColor="accent1" w:themeShade="BF"/>
        </w:rPr>
        <w:t xml:space="preserve">and the collaboration to make things happen. </w:t>
      </w:r>
      <w:r w:rsidR="005C2130">
        <w:rPr>
          <w:color w:val="2F5496" w:themeColor="accent1" w:themeShade="BF"/>
        </w:rPr>
        <w:t xml:space="preserve"> </w:t>
      </w:r>
    </w:p>
    <w:p w14:paraId="27EA5EAA" w14:textId="329338E2" w:rsidR="006D01EC" w:rsidRPr="00902A26" w:rsidRDefault="006D01EC" w:rsidP="00D038D1">
      <w:pPr>
        <w:pStyle w:val="ListParagraph"/>
        <w:numPr>
          <w:ilvl w:val="3"/>
          <w:numId w:val="1"/>
        </w:numPr>
      </w:pPr>
      <w:r>
        <w:rPr>
          <w:color w:val="2F5496" w:themeColor="accent1" w:themeShade="BF"/>
        </w:rPr>
        <w:t xml:space="preserve">Love seeing how much youth voice is present </w:t>
      </w:r>
      <w:r w:rsidR="00975231">
        <w:rPr>
          <w:color w:val="2F5496" w:themeColor="accent1" w:themeShade="BF"/>
        </w:rPr>
        <w:t xml:space="preserve">and a focus of this work. </w:t>
      </w:r>
    </w:p>
    <w:p w14:paraId="54F9FA6F" w14:textId="370B8FA9" w:rsidR="00902A26" w:rsidRPr="007B6CC6" w:rsidRDefault="00902A26" w:rsidP="00D038D1">
      <w:pPr>
        <w:pStyle w:val="ListParagraph"/>
        <w:numPr>
          <w:ilvl w:val="3"/>
          <w:numId w:val="1"/>
        </w:numPr>
      </w:pPr>
      <w:r>
        <w:rPr>
          <w:color w:val="2F5496" w:themeColor="accent1" w:themeShade="BF"/>
        </w:rPr>
        <w:t>Having up to date information to connect to the communities</w:t>
      </w:r>
      <w:r w:rsidR="00DD1192">
        <w:rPr>
          <w:color w:val="2F5496" w:themeColor="accent1" w:themeShade="BF"/>
        </w:rPr>
        <w:t xml:space="preserve"> and the action steps that follow. </w:t>
      </w:r>
    </w:p>
    <w:p w14:paraId="5193143F" w14:textId="3276C097" w:rsidR="007B6CC6" w:rsidRPr="00456DD2" w:rsidRDefault="007B6CC6" w:rsidP="00D038D1">
      <w:pPr>
        <w:pStyle w:val="ListParagraph"/>
        <w:numPr>
          <w:ilvl w:val="3"/>
          <w:numId w:val="1"/>
        </w:numPr>
      </w:pPr>
      <w:r>
        <w:rPr>
          <w:color w:val="2F5496" w:themeColor="accent1" w:themeShade="BF"/>
        </w:rPr>
        <w:t xml:space="preserve">Fostering </w:t>
      </w:r>
      <w:r w:rsidR="005904A2">
        <w:rPr>
          <w:color w:val="2F5496" w:themeColor="accent1" w:themeShade="BF"/>
        </w:rPr>
        <w:t xml:space="preserve">Achievement </w:t>
      </w:r>
      <w:r>
        <w:rPr>
          <w:color w:val="2F5496" w:themeColor="accent1" w:themeShade="BF"/>
        </w:rPr>
        <w:t xml:space="preserve">in Nebraska team moving forward to improve postsecondary system </w:t>
      </w:r>
    </w:p>
    <w:p w14:paraId="7637F152" w14:textId="21B00E33" w:rsidR="00456DD2" w:rsidRPr="00353B88" w:rsidRDefault="00456DD2" w:rsidP="00456DD2">
      <w:pPr>
        <w:pStyle w:val="ListParagraph"/>
        <w:numPr>
          <w:ilvl w:val="2"/>
          <w:numId w:val="1"/>
        </w:numPr>
        <w:rPr>
          <w:b/>
          <w:bCs/>
        </w:rPr>
      </w:pPr>
      <w:r w:rsidRPr="00353B88">
        <w:rPr>
          <w:b/>
          <w:bCs/>
          <w:color w:val="2F5496" w:themeColor="accent1" w:themeShade="BF"/>
        </w:rPr>
        <w:t xml:space="preserve">How do you see yourself/your organization </w:t>
      </w:r>
      <w:r w:rsidR="006D01EC" w:rsidRPr="00353B88">
        <w:rPr>
          <w:b/>
          <w:bCs/>
          <w:color w:val="2F5496" w:themeColor="accent1" w:themeShade="BF"/>
        </w:rPr>
        <w:t>in this work?</w:t>
      </w:r>
    </w:p>
    <w:p w14:paraId="7A1D8501" w14:textId="55C274EF" w:rsidR="006D01EC" w:rsidRPr="00BD382B" w:rsidRDefault="00DD1192" w:rsidP="006D01EC">
      <w:pPr>
        <w:pStyle w:val="ListParagraph"/>
        <w:numPr>
          <w:ilvl w:val="3"/>
          <w:numId w:val="1"/>
        </w:numPr>
      </w:pPr>
      <w:r>
        <w:rPr>
          <w:color w:val="2F5496" w:themeColor="accent1" w:themeShade="BF"/>
        </w:rPr>
        <w:t>Continuing to learn and collaborate with other systems and stakeholders</w:t>
      </w:r>
    </w:p>
    <w:p w14:paraId="200CE43F" w14:textId="1BF07BC0" w:rsidR="00BD382B" w:rsidRPr="00AA5DAB" w:rsidRDefault="00AA5DAB" w:rsidP="006D01EC">
      <w:pPr>
        <w:pStyle w:val="ListParagraph"/>
        <w:numPr>
          <w:ilvl w:val="3"/>
          <w:numId w:val="1"/>
        </w:numPr>
      </w:pPr>
      <w:r>
        <w:rPr>
          <w:color w:val="2F5496" w:themeColor="accent1" w:themeShade="BF"/>
        </w:rPr>
        <w:t>Working together as true partners to make the work happen</w:t>
      </w:r>
    </w:p>
    <w:p w14:paraId="73C82D9E" w14:textId="12456291" w:rsidR="00AA5DAB" w:rsidRPr="004731FA" w:rsidRDefault="004731FA" w:rsidP="006D01EC">
      <w:pPr>
        <w:pStyle w:val="ListParagraph"/>
        <w:numPr>
          <w:ilvl w:val="3"/>
          <w:numId w:val="1"/>
        </w:numPr>
      </w:pPr>
      <w:r>
        <w:rPr>
          <w:color w:val="2F5496" w:themeColor="accent1" w:themeShade="BF"/>
        </w:rPr>
        <w:t>Being a conduit to share the information in the community</w:t>
      </w:r>
    </w:p>
    <w:p w14:paraId="0AE30A1A" w14:textId="5E387FD6" w:rsidR="004731FA" w:rsidRPr="00A664D1" w:rsidRDefault="004731FA" w:rsidP="006D01EC">
      <w:pPr>
        <w:pStyle w:val="ListParagraph"/>
        <w:numPr>
          <w:ilvl w:val="3"/>
          <w:numId w:val="1"/>
        </w:numPr>
      </w:pPr>
      <w:r>
        <w:rPr>
          <w:color w:val="2F5496" w:themeColor="accent1" w:themeShade="BF"/>
        </w:rPr>
        <w:t xml:space="preserve">Advocate and collaborate </w:t>
      </w:r>
    </w:p>
    <w:p w14:paraId="388D279C" w14:textId="42180081" w:rsidR="00A664D1" w:rsidRPr="009B5170" w:rsidRDefault="00A664D1" w:rsidP="006D01EC">
      <w:pPr>
        <w:pStyle w:val="ListParagraph"/>
        <w:numPr>
          <w:ilvl w:val="3"/>
          <w:numId w:val="1"/>
        </w:numPr>
      </w:pPr>
      <w:r>
        <w:rPr>
          <w:color w:val="2F5496" w:themeColor="accent1" w:themeShade="BF"/>
        </w:rPr>
        <w:t xml:space="preserve">Continue to connect and support young people to </w:t>
      </w:r>
      <w:r w:rsidR="009B5170">
        <w:rPr>
          <w:color w:val="2F5496" w:themeColor="accent1" w:themeShade="BF"/>
        </w:rPr>
        <w:t>opportunities</w:t>
      </w:r>
      <w:r>
        <w:rPr>
          <w:color w:val="2F5496" w:themeColor="accent1" w:themeShade="BF"/>
        </w:rPr>
        <w:t xml:space="preserve"> and advocate to use their voices to make change </w:t>
      </w:r>
      <w:r w:rsidR="009B5170">
        <w:rPr>
          <w:color w:val="2F5496" w:themeColor="accent1" w:themeShade="BF"/>
        </w:rPr>
        <w:t xml:space="preserve">while providing a safe place to do the work. </w:t>
      </w:r>
    </w:p>
    <w:p w14:paraId="512E37F5" w14:textId="6E34D5C1" w:rsidR="009B5170" w:rsidRPr="00511FB8" w:rsidRDefault="009B5170" w:rsidP="006D01EC">
      <w:pPr>
        <w:pStyle w:val="ListParagraph"/>
        <w:numPr>
          <w:ilvl w:val="3"/>
          <w:numId w:val="1"/>
        </w:numPr>
      </w:pPr>
      <w:r>
        <w:rPr>
          <w:color w:val="2F5496" w:themeColor="accent1" w:themeShade="BF"/>
        </w:rPr>
        <w:t>Cultivate meaningful relationships to support the work that</w:t>
      </w:r>
      <w:r w:rsidR="00064E28">
        <w:rPr>
          <w:color w:val="2F5496" w:themeColor="accent1" w:themeShade="BF"/>
        </w:rPr>
        <w:t xml:space="preserve"> is </w:t>
      </w:r>
      <w:r>
        <w:rPr>
          <w:color w:val="2F5496" w:themeColor="accent1" w:themeShade="BF"/>
        </w:rPr>
        <w:t xml:space="preserve">being done by both young people and community partners. </w:t>
      </w:r>
    </w:p>
    <w:p w14:paraId="46AFD824" w14:textId="2DAE3FE9" w:rsidR="00511FB8" w:rsidRPr="00353B88" w:rsidRDefault="00511FB8" w:rsidP="00511FB8">
      <w:pPr>
        <w:pStyle w:val="ListParagraph"/>
        <w:numPr>
          <w:ilvl w:val="2"/>
          <w:numId w:val="1"/>
        </w:numPr>
        <w:rPr>
          <w:b/>
          <w:bCs/>
        </w:rPr>
      </w:pPr>
      <w:r w:rsidRPr="00353B88">
        <w:rPr>
          <w:b/>
          <w:bCs/>
          <w:color w:val="2F5496" w:themeColor="accent1" w:themeShade="BF"/>
        </w:rPr>
        <w:t xml:space="preserve">What policy and/or practice improvements are missing from the list? </w:t>
      </w:r>
    </w:p>
    <w:p w14:paraId="10D68864" w14:textId="038908F5" w:rsidR="00511FB8" w:rsidRPr="00A664D1" w:rsidRDefault="00A664D1" w:rsidP="00511FB8">
      <w:pPr>
        <w:pStyle w:val="ListParagraph"/>
        <w:numPr>
          <w:ilvl w:val="3"/>
          <w:numId w:val="1"/>
        </w:numPr>
      </w:pPr>
      <w:r>
        <w:rPr>
          <w:color w:val="2F5496" w:themeColor="accent1" w:themeShade="BF"/>
        </w:rPr>
        <w:t>More direct feedback loops</w:t>
      </w:r>
    </w:p>
    <w:p w14:paraId="3B295780" w14:textId="77E04326" w:rsidR="00A664D1" w:rsidRPr="00C26BBD" w:rsidRDefault="00320B9D" w:rsidP="00511FB8">
      <w:pPr>
        <w:pStyle w:val="ListParagraph"/>
        <w:numPr>
          <w:ilvl w:val="3"/>
          <w:numId w:val="1"/>
        </w:numPr>
        <w:rPr>
          <w:color w:val="2F5496" w:themeColor="accent1" w:themeShade="BF"/>
        </w:rPr>
      </w:pPr>
      <w:r w:rsidRPr="00C26BBD">
        <w:rPr>
          <w:color w:val="2F5496" w:themeColor="accent1" w:themeShade="BF"/>
        </w:rPr>
        <w:t xml:space="preserve">Support development of </w:t>
      </w:r>
      <w:r w:rsidR="00C26BBD">
        <w:rPr>
          <w:color w:val="2F5496" w:themeColor="accent1" w:themeShade="BF"/>
        </w:rPr>
        <w:t xml:space="preserve">restorative </w:t>
      </w:r>
      <w:r w:rsidR="009F01F3">
        <w:rPr>
          <w:color w:val="2F5496" w:themeColor="accent1" w:themeShade="BF"/>
        </w:rPr>
        <w:t xml:space="preserve">justice support in schools </w:t>
      </w:r>
    </w:p>
    <w:bookmarkEnd w:id="1"/>
    <w:p w14:paraId="33AC8980" w14:textId="77777777" w:rsidR="003804C8" w:rsidRDefault="003804C8" w:rsidP="00353B88">
      <w:pPr>
        <w:rPr>
          <w:b/>
          <w:bCs/>
        </w:rPr>
      </w:pPr>
    </w:p>
    <w:p w14:paraId="3353C772" w14:textId="22AF21B3" w:rsidR="00922228" w:rsidRPr="00353B88" w:rsidRDefault="00922228" w:rsidP="00353B88">
      <w:pPr>
        <w:rPr>
          <w:b/>
          <w:bCs/>
        </w:rPr>
      </w:pPr>
      <w:r w:rsidRPr="00353B88">
        <w:rPr>
          <w:b/>
          <w:bCs/>
        </w:rPr>
        <w:lastRenderedPageBreak/>
        <w:t>Cross-partner Sharing</w:t>
      </w:r>
      <w:r w:rsidRPr="00353B88">
        <w:rPr>
          <w:b/>
          <w:bCs/>
        </w:rPr>
        <w:tab/>
      </w:r>
      <w:r w:rsidRPr="00353B88">
        <w:rPr>
          <w:b/>
          <w:bCs/>
        </w:rPr>
        <w:tab/>
      </w:r>
      <w:r w:rsidRPr="00353B88">
        <w:rPr>
          <w:b/>
          <w:bCs/>
        </w:rPr>
        <w:tab/>
      </w:r>
      <w:r w:rsidRPr="00353B88">
        <w:rPr>
          <w:b/>
          <w:bCs/>
        </w:rPr>
        <w:tab/>
      </w:r>
      <w:r w:rsidRPr="00353B88">
        <w:rPr>
          <w:b/>
          <w:bCs/>
        </w:rPr>
        <w:tab/>
      </w:r>
      <w:r w:rsidRPr="00353B88">
        <w:rPr>
          <w:b/>
          <w:bCs/>
        </w:rPr>
        <w:tab/>
      </w:r>
      <w:r w:rsidRPr="00353B88">
        <w:rPr>
          <w:b/>
          <w:bCs/>
        </w:rPr>
        <w:tab/>
      </w:r>
      <w:r w:rsidRPr="00353B88">
        <w:rPr>
          <w:b/>
          <w:bCs/>
        </w:rPr>
        <w:tab/>
      </w:r>
      <w:r w:rsidRPr="00353B88">
        <w:rPr>
          <w:b/>
          <w:bCs/>
        </w:rPr>
        <w:tab/>
      </w:r>
      <w:r w:rsidR="00353B88" w:rsidRPr="00353B88">
        <w:rPr>
          <w:b/>
          <w:bCs/>
        </w:rPr>
        <w:tab/>
      </w:r>
    </w:p>
    <w:p w14:paraId="73505A74" w14:textId="3280B37F" w:rsidR="00185755" w:rsidRPr="00D0225B" w:rsidRDefault="00185755" w:rsidP="00185755">
      <w:pPr>
        <w:pStyle w:val="ListParagraph"/>
        <w:numPr>
          <w:ilvl w:val="2"/>
          <w:numId w:val="1"/>
        </w:numPr>
      </w:pPr>
      <w:r>
        <w:rPr>
          <w:color w:val="2F5496" w:themeColor="accent1" w:themeShade="BF"/>
        </w:rPr>
        <w:t xml:space="preserve">Policy Consortium team </w:t>
      </w:r>
      <w:r w:rsidR="00353B88">
        <w:rPr>
          <w:color w:val="2F5496" w:themeColor="accent1" w:themeShade="BF"/>
        </w:rPr>
        <w:t>– contact Lincoln Arneal for more information</w:t>
      </w:r>
    </w:p>
    <w:p w14:paraId="25E020D1" w14:textId="538BD27D" w:rsidR="0017506F" w:rsidRPr="00743FC1" w:rsidRDefault="0017506F" w:rsidP="0017506F">
      <w:pPr>
        <w:pStyle w:val="ListParagraph"/>
        <w:numPr>
          <w:ilvl w:val="2"/>
          <w:numId w:val="1"/>
        </w:numPr>
      </w:pPr>
      <w:r>
        <w:rPr>
          <w:color w:val="2F5496" w:themeColor="accent1" w:themeShade="BF"/>
        </w:rPr>
        <w:t xml:space="preserve">Community Forum in Central NE, online sessions in Feb. and March </w:t>
      </w:r>
      <w:r w:rsidR="00E06A0B">
        <w:rPr>
          <w:color w:val="2F5496" w:themeColor="accent1" w:themeShade="BF"/>
        </w:rPr>
        <w:t xml:space="preserve">(contact Brady Rhodes </w:t>
      </w:r>
      <w:r w:rsidR="00E06A0B" w:rsidRPr="00E06A0B">
        <w:rPr>
          <w:color w:val="2F5496" w:themeColor="accent1" w:themeShade="BF"/>
        </w:rPr>
        <w:t>coordinator@unitedwayscne.org</w:t>
      </w:r>
      <w:r w:rsidR="00E06A0B">
        <w:rPr>
          <w:color w:val="2F5496" w:themeColor="accent1" w:themeShade="BF"/>
        </w:rPr>
        <w:t>)</w:t>
      </w:r>
    </w:p>
    <w:p w14:paraId="601C45B4" w14:textId="7954D0D0" w:rsidR="00743FC1" w:rsidRDefault="00743FC1" w:rsidP="0017506F">
      <w:pPr>
        <w:pStyle w:val="ListParagraph"/>
        <w:numPr>
          <w:ilvl w:val="2"/>
          <w:numId w:val="1"/>
        </w:numPr>
        <w:rPr>
          <w:color w:val="2F5496" w:themeColor="accent1" w:themeShade="BF"/>
        </w:rPr>
      </w:pPr>
      <w:r w:rsidRPr="00743FC1">
        <w:rPr>
          <w:color w:val="2F5496" w:themeColor="accent1" w:themeShade="BF"/>
        </w:rPr>
        <w:t>Inclusive Communities Youth and Young Adult Workshop – March 27th 9:00 AM – 5:00 PM CST (up to 60 youth from any community can participate - registration details coming soon!!)</w:t>
      </w:r>
    </w:p>
    <w:p w14:paraId="3426DD69" w14:textId="77777777" w:rsidR="009F3B59" w:rsidRPr="009F3B59" w:rsidRDefault="009F3B59" w:rsidP="009F3B59">
      <w:pPr>
        <w:pStyle w:val="ListParagraph"/>
        <w:numPr>
          <w:ilvl w:val="2"/>
          <w:numId w:val="1"/>
        </w:numPr>
        <w:rPr>
          <w:color w:val="2F5496" w:themeColor="accent1" w:themeShade="BF"/>
        </w:rPr>
      </w:pPr>
      <w:r w:rsidRPr="009F3B59">
        <w:rPr>
          <w:color w:val="2F5496" w:themeColor="accent1" w:themeShade="BF"/>
        </w:rPr>
        <w:t>National youth advocacy employment opportunity:</w:t>
      </w:r>
    </w:p>
    <w:p w14:paraId="45DBBFBC" w14:textId="1B7A526B" w:rsidR="009F3B59" w:rsidRPr="00353B88" w:rsidRDefault="009F3B59" w:rsidP="00353B88">
      <w:pPr>
        <w:pStyle w:val="ListParagraph"/>
        <w:numPr>
          <w:ilvl w:val="2"/>
          <w:numId w:val="1"/>
        </w:numPr>
        <w:rPr>
          <w:color w:val="2F5496" w:themeColor="accent1" w:themeShade="BF"/>
        </w:rPr>
      </w:pPr>
      <w:r w:rsidRPr="009F3B59">
        <w:rPr>
          <w:color w:val="2F5496" w:themeColor="accent1" w:themeShade="BF"/>
        </w:rPr>
        <w:t xml:space="preserve">Cetera has an open position for a Young Fellow to join us for 2021 as an Associate Consultant. This position will be one with regular hours each </w:t>
      </w:r>
      <w:r w:rsidR="00353B88" w:rsidRPr="009F3B59">
        <w:rPr>
          <w:color w:val="2F5496" w:themeColor="accent1" w:themeShade="BF"/>
        </w:rPr>
        <w:t>week and</w:t>
      </w:r>
      <w:r w:rsidRPr="009F3B59">
        <w:rPr>
          <w:color w:val="2F5496" w:themeColor="accent1" w:themeShade="BF"/>
        </w:rPr>
        <w:t xml:space="preserve"> can serve as a consistent part-time job for a fellow who is interested in joining our team for youth engagement work. Full details of the position and the link for applying is below. Feel free to pass to any Young Fellows you think would be interested! The application will be open through Sunday.</w:t>
      </w:r>
      <w:r w:rsidR="00353B88">
        <w:rPr>
          <w:color w:val="2F5496" w:themeColor="accent1" w:themeShade="BF"/>
        </w:rPr>
        <w:t xml:space="preserve"> </w:t>
      </w:r>
      <w:hyperlink r:id="rId8" w:history="1">
        <w:r w:rsidR="00353B88" w:rsidRPr="000B7AE6">
          <w:rPr>
            <w:rStyle w:val="Hyperlink"/>
          </w:rPr>
          <w:t>https://forms.gle/TGxG3B2dtP4xqhtF8</w:t>
        </w:r>
      </w:hyperlink>
      <w:r w:rsidR="00353B88">
        <w:rPr>
          <w:color w:val="2F5496" w:themeColor="accent1" w:themeShade="BF"/>
        </w:rPr>
        <w:t xml:space="preserve"> </w:t>
      </w:r>
    </w:p>
    <w:p w14:paraId="2200B4E5" w14:textId="239E9575" w:rsidR="00C04739" w:rsidRPr="00353B88" w:rsidRDefault="005E4E28" w:rsidP="00353B88">
      <w:pPr>
        <w:rPr>
          <w:b/>
          <w:bCs/>
        </w:rPr>
      </w:pPr>
      <w:r w:rsidRPr="00353B88">
        <w:rPr>
          <w:b/>
          <w:bCs/>
        </w:rPr>
        <w:t>Important Dates</w:t>
      </w:r>
      <w:r w:rsidR="00B532D3" w:rsidRPr="00353B88">
        <w:rPr>
          <w:b/>
          <w:bCs/>
        </w:rPr>
        <w:t xml:space="preserve"> &amp; Review Action Items</w:t>
      </w:r>
      <w:r w:rsidR="00B532D3" w:rsidRPr="00353B88">
        <w:rPr>
          <w:b/>
          <w:bCs/>
        </w:rPr>
        <w:tab/>
      </w:r>
      <w:r w:rsidR="00B532D3" w:rsidRPr="00353B88">
        <w:rPr>
          <w:b/>
          <w:bCs/>
        </w:rPr>
        <w:tab/>
      </w:r>
      <w:r w:rsidR="00922228" w:rsidRPr="00353B88">
        <w:rPr>
          <w:b/>
          <w:bCs/>
        </w:rPr>
        <w:tab/>
      </w:r>
      <w:r w:rsidR="00922228" w:rsidRPr="00353B88">
        <w:rPr>
          <w:b/>
          <w:bCs/>
        </w:rPr>
        <w:tab/>
      </w:r>
      <w:r w:rsidR="00922228" w:rsidRPr="00353B88">
        <w:rPr>
          <w:b/>
          <w:bCs/>
        </w:rPr>
        <w:tab/>
      </w:r>
      <w:r w:rsidR="00922228" w:rsidRPr="00353B88">
        <w:rPr>
          <w:b/>
          <w:bCs/>
        </w:rPr>
        <w:tab/>
      </w:r>
      <w:r w:rsidR="00922228" w:rsidRPr="00353B88">
        <w:rPr>
          <w:b/>
          <w:bCs/>
        </w:rPr>
        <w:tab/>
      </w:r>
    </w:p>
    <w:p w14:paraId="27CB2E17" w14:textId="15C49710" w:rsidR="002A2BED" w:rsidRPr="00353B88" w:rsidRDefault="00353B88" w:rsidP="00353B88">
      <w:r>
        <w:rPr>
          <w:color w:val="2F5496" w:themeColor="accent1" w:themeShade="BF"/>
        </w:rPr>
        <w:t>*</w:t>
      </w:r>
      <w:r w:rsidR="002A2BED" w:rsidRPr="00353B88">
        <w:rPr>
          <w:color w:val="2F5496" w:themeColor="accent1" w:themeShade="BF"/>
        </w:rPr>
        <w:t xml:space="preserve">PLEASE LET US KNOW IF YOU WOULD LIKE TO JOIN ANY OF THE SUBGROUPS </w:t>
      </w:r>
    </w:p>
    <w:p w14:paraId="1EA78FB6" w14:textId="7CA720C8" w:rsidR="00922228" w:rsidRPr="003804C8" w:rsidRDefault="005E4E28" w:rsidP="00C04739">
      <w:pPr>
        <w:pStyle w:val="ListParagraph"/>
        <w:numPr>
          <w:ilvl w:val="1"/>
          <w:numId w:val="1"/>
        </w:numPr>
        <w:rPr>
          <w:b/>
          <w:bCs/>
          <w:color w:val="4472C4" w:themeColor="accent1"/>
        </w:rPr>
      </w:pPr>
      <w:r w:rsidRPr="003804C8">
        <w:rPr>
          <w:b/>
          <w:bCs/>
          <w:color w:val="4472C4" w:themeColor="accent1"/>
        </w:rPr>
        <w:t>CYI Statewide</w:t>
      </w:r>
      <w:r w:rsidR="00922228" w:rsidRPr="003804C8">
        <w:rPr>
          <w:b/>
          <w:bCs/>
          <w:color w:val="4472C4" w:themeColor="accent1"/>
        </w:rPr>
        <w:t xml:space="preserve"> meeting</w:t>
      </w:r>
      <w:r w:rsidR="00922228" w:rsidRPr="003804C8">
        <w:rPr>
          <w:color w:val="4472C4" w:themeColor="accent1"/>
        </w:rPr>
        <w:t xml:space="preserve"> – </w:t>
      </w:r>
      <w:r w:rsidR="00C870C5" w:rsidRPr="003804C8">
        <w:rPr>
          <w:color w:val="4472C4" w:themeColor="accent1"/>
        </w:rPr>
        <w:t>Wednesday, March 17</w:t>
      </w:r>
      <w:r w:rsidR="00C870C5" w:rsidRPr="003804C8">
        <w:rPr>
          <w:color w:val="4472C4" w:themeColor="accent1"/>
          <w:vertAlign w:val="superscript"/>
        </w:rPr>
        <w:t>th</w:t>
      </w:r>
      <w:r w:rsidR="00C870C5" w:rsidRPr="003804C8">
        <w:rPr>
          <w:color w:val="4472C4" w:themeColor="accent1"/>
        </w:rPr>
        <w:t xml:space="preserve"> @ 2 PM CST</w:t>
      </w:r>
    </w:p>
    <w:p w14:paraId="0F9DF3DC" w14:textId="1947232D" w:rsidR="00B81204" w:rsidRPr="003804C8" w:rsidRDefault="00C870C5" w:rsidP="00B81204">
      <w:pPr>
        <w:pStyle w:val="ListParagraph"/>
        <w:numPr>
          <w:ilvl w:val="1"/>
          <w:numId w:val="1"/>
        </w:numPr>
        <w:rPr>
          <w:b/>
          <w:bCs/>
          <w:color w:val="4472C4" w:themeColor="accent1"/>
        </w:rPr>
      </w:pPr>
      <w:r w:rsidRPr="003804C8">
        <w:rPr>
          <w:b/>
          <w:bCs/>
          <w:color w:val="4472C4" w:themeColor="accent1"/>
        </w:rPr>
        <w:t>Older youth t</w:t>
      </w:r>
      <w:r w:rsidR="00B81204" w:rsidRPr="003804C8">
        <w:rPr>
          <w:b/>
          <w:bCs/>
          <w:color w:val="4472C4" w:themeColor="accent1"/>
        </w:rPr>
        <w:t xml:space="preserve">ask </w:t>
      </w:r>
      <w:r w:rsidRPr="003804C8">
        <w:rPr>
          <w:b/>
          <w:bCs/>
          <w:color w:val="4472C4" w:themeColor="accent1"/>
        </w:rPr>
        <w:t>f</w:t>
      </w:r>
      <w:r w:rsidR="00B81204" w:rsidRPr="003804C8">
        <w:rPr>
          <w:b/>
          <w:bCs/>
          <w:color w:val="4472C4" w:themeColor="accent1"/>
        </w:rPr>
        <w:t xml:space="preserve">orce </w:t>
      </w:r>
      <w:r w:rsidR="00C04739" w:rsidRPr="003804C8">
        <w:rPr>
          <w:b/>
          <w:bCs/>
          <w:color w:val="4472C4" w:themeColor="accent1"/>
        </w:rPr>
        <w:t>meetings</w:t>
      </w:r>
      <w:r w:rsidR="00365469" w:rsidRPr="003804C8">
        <w:rPr>
          <w:b/>
          <w:bCs/>
          <w:color w:val="4472C4" w:themeColor="accent1"/>
        </w:rPr>
        <w:t>:</w:t>
      </w:r>
    </w:p>
    <w:p w14:paraId="31E7C0DB" w14:textId="65D19608" w:rsidR="00B81204" w:rsidRPr="003804C8" w:rsidRDefault="00B81204" w:rsidP="00B81204">
      <w:pPr>
        <w:pStyle w:val="ListParagraph"/>
        <w:numPr>
          <w:ilvl w:val="2"/>
          <w:numId w:val="1"/>
        </w:numPr>
        <w:rPr>
          <w:b/>
          <w:bCs/>
          <w:color w:val="4472C4" w:themeColor="accent1"/>
        </w:rPr>
      </w:pPr>
      <w:r w:rsidRPr="003804C8">
        <w:rPr>
          <w:color w:val="4472C4" w:themeColor="accent1"/>
        </w:rPr>
        <w:t>Fostering Achievement in Nebraska</w:t>
      </w:r>
      <w:r w:rsidR="006819A2" w:rsidRPr="003804C8">
        <w:rPr>
          <w:color w:val="4472C4" w:themeColor="accent1"/>
        </w:rPr>
        <w:t xml:space="preserve"> (postsecondary/career)</w:t>
      </w:r>
      <w:r w:rsidRPr="003804C8">
        <w:rPr>
          <w:color w:val="4472C4" w:themeColor="accent1"/>
        </w:rPr>
        <w:t xml:space="preserve"> </w:t>
      </w:r>
      <w:r w:rsidR="006819A2" w:rsidRPr="003804C8">
        <w:rPr>
          <w:color w:val="4472C4" w:themeColor="accent1"/>
        </w:rPr>
        <w:t>–</w:t>
      </w:r>
      <w:r w:rsidR="00C04739" w:rsidRPr="003804C8">
        <w:rPr>
          <w:color w:val="4472C4" w:themeColor="accent1"/>
        </w:rPr>
        <w:t xml:space="preserve"> </w:t>
      </w:r>
      <w:r w:rsidR="006819A2" w:rsidRPr="003804C8">
        <w:rPr>
          <w:color w:val="4472C4" w:themeColor="accent1"/>
        </w:rPr>
        <w:t>Feb. 2</w:t>
      </w:r>
      <w:r w:rsidR="006819A2" w:rsidRPr="003804C8">
        <w:rPr>
          <w:color w:val="4472C4" w:themeColor="accent1"/>
          <w:vertAlign w:val="superscript"/>
        </w:rPr>
        <w:t>nd</w:t>
      </w:r>
      <w:r w:rsidR="006819A2" w:rsidRPr="003804C8">
        <w:rPr>
          <w:color w:val="4472C4" w:themeColor="accent1"/>
        </w:rPr>
        <w:t xml:space="preserve"> @ 10:00 AM</w:t>
      </w:r>
    </w:p>
    <w:p w14:paraId="0CC68F35" w14:textId="53F73CE1" w:rsidR="00C04739" w:rsidRPr="003804C8" w:rsidRDefault="00B81204" w:rsidP="00B81204">
      <w:pPr>
        <w:pStyle w:val="ListParagraph"/>
        <w:numPr>
          <w:ilvl w:val="2"/>
          <w:numId w:val="1"/>
        </w:numPr>
        <w:rPr>
          <w:b/>
          <w:bCs/>
          <w:color w:val="4472C4" w:themeColor="accent1"/>
        </w:rPr>
      </w:pPr>
      <w:r w:rsidRPr="003804C8">
        <w:rPr>
          <w:color w:val="4472C4" w:themeColor="accent1"/>
        </w:rPr>
        <w:t xml:space="preserve">Opportunity Passport (financial well-being) </w:t>
      </w:r>
      <w:r w:rsidR="00C04739" w:rsidRPr="003804C8">
        <w:rPr>
          <w:color w:val="4472C4" w:themeColor="accent1"/>
        </w:rPr>
        <w:t xml:space="preserve">– </w:t>
      </w:r>
      <w:r w:rsidR="00E272CA" w:rsidRPr="003804C8">
        <w:rPr>
          <w:color w:val="4472C4" w:themeColor="accent1"/>
        </w:rPr>
        <w:t>Feb. 3</w:t>
      </w:r>
      <w:r w:rsidR="00E272CA" w:rsidRPr="003804C8">
        <w:rPr>
          <w:color w:val="4472C4" w:themeColor="accent1"/>
          <w:vertAlign w:val="superscript"/>
        </w:rPr>
        <w:t>rd</w:t>
      </w:r>
      <w:r w:rsidR="00E272CA" w:rsidRPr="003804C8">
        <w:rPr>
          <w:color w:val="4472C4" w:themeColor="accent1"/>
        </w:rPr>
        <w:t xml:space="preserve"> @ 1:30 PM</w:t>
      </w:r>
      <w:r w:rsidR="00353B88" w:rsidRPr="003804C8">
        <w:rPr>
          <w:color w:val="4472C4" w:themeColor="accent1"/>
        </w:rPr>
        <w:t xml:space="preserve"> </w:t>
      </w:r>
    </w:p>
    <w:p w14:paraId="16DEF60F" w14:textId="77EC2BE1" w:rsidR="00B81204" w:rsidRPr="003804C8" w:rsidRDefault="00C04739" w:rsidP="00B81204">
      <w:pPr>
        <w:pStyle w:val="ListParagraph"/>
        <w:numPr>
          <w:ilvl w:val="2"/>
          <w:numId w:val="1"/>
        </w:numPr>
        <w:rPr>
          <w:b/>
          <w:bCs/>
          <w:color w:val="4472C4" w:themeColor="accent1"/>
        </w:rPr>
      </w:pPr>
      <w:r w:rsidRPr="003804C8">
        <w:rPr>
          <w:color w:val="4472C4" w:themeColor="accent1"/>
        </w:rPr>
        <w:t xml:space="preserve">Youth Leadership </w:t>
      </w:r>
      <w:r w:rsidR="005E4E28" w:rsidRPr="003804C8">
        <w:rPr>
          <w:color w:val="4472C4" w:themeColor="accent1"/>
        </w:rPr>
        <w:t>–</w:t>
      </w:r>
      <w:r w:rsidRPr="003804C8">
        <w:rPr>
          <w:color w:val="4472C4" w:themeColor="accent1"/>
        </w:rPr>
        <w:t xml:space="preserve"> </w:t>
      </w:r>
      <w:r w:rsidR="00CC709E" w:rsidRPr="003804C8">
        <w:rPr>
          <w:color w:val="4472C4" w:themeColor="accent1"/>
        </w:rPr>
        <w:t>TBD</w:t>
      </w:r>
      <w:r w:rsidR="00353B88" w:rsidRPr="003804C8">
        <w:rPr>
          <w:color w:val="4472C4" w:themeColor="accent1"/>
        </w:rPr>
        <w:t xml:space="preserve"> (contact Lincoln Arneal)</w:t>
      </w:r>
    </w:p>
    <w:p w14:paraId="74025646" w14:textId="3B09DBFF" w:rsidR="005E4E28" w:rsidRPr="003804C8" w:rsidRDefault="005E4E28" w:rsidP="005E4E28">
      <w:pPr>
        <w:pStyle w:val="ListParagraph"/>
        <w:numPr>
          <w:ilvl w:val="1"/>
          <w:numId w:val="1"/>
        </w:numPr>
        <w:rPr>
          <w:b/>
          <w:bCs/>
          <w:color w:val="4472C4" w:themeColor="accent1"/>
        </w:rPr>
      </w:pPr>
      <w:r w:rsidRPr="003804C8">
        <w:rPr>
          <w:b/>
          <w:bCs/>
          <w:color w:val="4472C4" w:themeColor="accent1"/>
        </w:rPr>
        <w:t>Legislative Days</w:t>
      </w:r>
      <w:r w:rsidRPr="003804C8">
        <w:rPr>
          <w:color w:val="4472C4" w:themeColor="accent1"/>
        </w:rPr>
        <w:t xml:space="preserve"> – Feb. 6</w:t>
      </w:r>
      <w:r w:rsidRPr="003804C8">
        <w:rPr>
          <w:color w:val="4472C4" w:themeColor="accent1"/>
          <w:vertAlign w:val="superscript"/>
        </w:rPr>
        <w:t>th</w:t>
      </w:r>
      <w:r w:rsidRPr="003804C8">
        <w:rPr>
          <w:color w:val="4472C4" w:themeColor="accent1"/>
        </w:rPr>
        <w:t>-8</w:t>
      </w:r>
      <w:r w:rsidRPr="003804C8">
        <w:rPr>
          <w:color w:val="4472C4" w:themeColor="accent1"/>
          <w:vertAlign w:val="superscript"/>
        </w:rPr>
        <w:t>th</w:t>
      </w:r>
      <w:r w:rsidRPr="003804C8">
        <w:rPr>
          <w:color w:val="4472C4" w:themeColor="accent1"/>
        </w:rPr>
        <w:t xml:space="preserve"> (virtual)</w:t>
      </w:r>
    </w:p>
    <w:p w14:paraId="0449A519" w14:textId="7F6169B4" w:rsidR="005E4E28" w:rsidRPr="003804C8" w:rsidRDefault="005E4E28" w:rsidP="005E4E28">
      <w:pPr>
        <w:pStyle w:val="ListParagraph"/>
        <w:numPr>
          <w:ilvl w:val="1"/>
          <w:numId w:val="1"/>
        </w:numPr>
        <w:rPr>
          <w:b/>
          <w:bCs/>
          <w:color w:val="4472C4" w:themeColor="accent1"/>
        </w:rPr>
      </w:pPr>
      <w:r w:rsidRPr="003804C8">
        <w:rPr>
          <w:b/>
          <w:bCs/>
          <w:color w:val="4472C4" w:themeColor="accent1"/>
        </w:rPr>
        <w:t>Inclusive Communities Youth and Young Adult Workshop</w:t>
      </w:r>
      <w:r w:rsidRPr="003804C8">
        <w:rPr>
          <w:color w:val="4472C4" w:themeColor="accent1"/>
        </w:rPr>
        <w:t xml:space="preserve"> – March 27</w:t>
      </w:r>
      <w:r w:rsidRPr="003804C8">
        <w:rPr>
          <w:color w:val="4472C4" w:themeColor="accent1"/>
          <w:vertAlign w:val="superscript"/>
        </w:rPr>
        <w:t>th</w:t>
      </w:r>
      <w:r w:rsidRPr="003804C8">
        <w:rPr>
          <w:color w:val="4472C4" w:themeColor="accent1"/>
        </w:rPr>
        <w:t xml:space="preserve"> 9:00 AM – 5:00 PM CST</w:t>
      </w:r>
    </w:p>
    <w:p w14:paraId="091F9BCA" w14:textId="0F405066" w:rsidR="00B81204" w:rsidRDefault="00B81204" w:rsidP="00353B88">
      <w:pPr>
        <w:rPr>
          <w:b/>
          <w:bCs/>
        </w:rPr>
      </w:pPr>
    </w:p>
    <w:p w14:paraId="31591107" w14:textId="77777777" w:rsidR="00353B88" w:rsidRDefault="00353B88" w:rsidP="00353B88">
      <w:pPr>
        <w:rPr>
          <w:b/>
          <w:bCs/>
        </w:rPr>
      </w:pPr>
    </w:p>
    <w:p w14:paraId="399CCAE0" w14:textId="72ED28BA" w:rsidR="00353B88" w:rsidRPr="00353B88" w:rsidRDefault="00353B88" w:rsidP="00353B88">
      <w:pPr>
        <w:jc w:val="center"/>
        <w:rPr>
          <w:i/>
          <w:iCs/>
          <w:color w:val="111111"/>
          <w:sz w:val="24"/>
          <w:szCs w:val="24"/>
          <w:shd w:val="clear" w:color="auto" w:fill="FFFFFF"/>
        </w:rPr>
      </w:pPr>
      <w:r w:rsidRPr="00353B88">
        <w:rPr>
          <w:i/>
          <w:iCs/>
          <w:color w:val="111111"/>
          <w:sz w:val="24"/>
          <w:szCs w:val="24"/>
          <w:shd w:val="clear" w:color="auto" w:fill="FFFFFF"/>
        </w:rPr>
        <w:t xml:space="preserve">"We see the first woman in American history elected to the national office, Vice President Kamala Harris. </w:t>
      </w:r>
      <w:r>
        <w:rPr>
          <w:i/>
          <w:iCs/>
          <w:color w:val="111111"/>
          <w:sz w:val="24"/>
          <w:szCs w:val="24"/>
          <w:shd w:val="clear" w:color="auto" w:fill="FFFFFF"/>
        </w:rPr>
        <w:br/>
      </w:r>
      <w:r w:rsidRPr="00353B88">
        <w:rPr>
          <w:b/>
          <w:bCs/>
          <w:i/>
          <w:iCs/>
          <w:color w:val="111111"/>
          <w:sz w:val="24"/>
          <w:szCs w:val="24"/>
          <w:shd w:val="clear" w:color="auto" w:fill="FFFFFF"/>
        </w:rPr>
        <w:t>Don't tell me things can't change."</w:t>
      </w:r>
      <w:r w:rsidRPr="00353B88">
        <w:rPr>
          <w:i/>
          <w:iCs/>
          <w:color w:val="111111"/>
          <w:sz w:val="24"/>
          <w:szCs w:val="24"/>
          <w:shd w:val="clear" w:color="auto" w:fill="FFFFFF"/>
        </w:rPr>
        <w:t xml:space="preserve"> </w:t>
      </w:r>
      <w:r>
        <w:rPr>
          <w:i/>
          <w:iCs/>
          <w:color w:val="111111"/>
          <w:sz w:val="24"/>
          <w:szCs w:val="24"/>
          <w:shd w:val="clear" w:color="auto" w:fill="FFFFFF"/>
        </w:rPr>
        <w:t>~</w:t>
      </w:r>
      <w:r w:rsidRPr="00353B88">
        <w:rPr>
          <w:i/>
          <w:iCs/>
          <w:color w:val="111111"/>
          <w:sz w:val="24"/>
          <w:szCs w:val="24"/>
          <w:shd w:val="clear" w:color="auto" w:fill="FFFFFF"/>
        </w:rPr>
        <w:t xml:space="preserve"> </w:t>
      </w:r>
      <w:r w:rsidRPr="00353B88">
        <w:rPr>
          <w:color w:val="111111"/>
          <w:sz w:val="24"/>
          <w:szCs w:val="24"/>
          <w:shd w:val="clear" w:color="auto" w:fill="FFFFFF"/>
        </w:rPr>
        <w:t xml:space="preserve">President Joe </w:t>
      </w:r>
      <w:r w:rsidRPr="00353B88">
        <w:rPr>
          <w:color w:val="111111"/>
          <w:sz w:val="24"/>
          <w:szCs w:val="24"/>
          <w:shd w:val="clear" w:color="auto" w:fill="FFFFFF"/>
        </w:rPr>
        <w:t>Biden</w:t>
      </w:r>
    </w:p>
    <w:sectPr w:rsidR="00353B88" w:rsidRPr="00353B88" w:rsidSect="00B10BE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249"/>
    <w:multiLevelType w:val="hybridMultilevel"/>
    <w:tmpl w:val="04BC056A"/>
    <w:lvl w:ilvl="0" w:tplc="5E8478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01CC7"/>
    <w:multiLevelType w:val="hybridMultilevel"/>
    <w:tmpl w:val="50C88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A"/>
    <w:rsid w:val="0001067A"/>
    <w:rsid w:val="00030C83"/>
    <w:rsid w:val="00053C36"/>
    <w:rsid w:val="00064E28"/>
    <w:rsid w:val="001211B7"/>
    <w:rsid w:val="001407A0"/>
    <w:rsid w:val="00166E54"/>
    <w:rsid w:val="0017506F"/>
    <w:rsid w:val="00175B74"/>
    <w:rsid w:val="00185755"/>
    <w:rsid w:val="00187675"/>
    <w:rsid w:val="001D0D02"/>
    <w:rsid w:val="00241802"/>
    <w:rsid w:val="00244A28"/>
    <w:rsid w:val="0027053F"/>
    <w:rsid w:val="00295855"/>
    <w:rsid w:val="002A2BED"/>
    <w:rsid w:val="002C4764"/>
    <w:rsid w:val="002D6E95"/>
    <w:rsid w:val="002E2BB2"/>
    <w:rsid w:val="002E69C8"/>
    <w:rsid w:val="00300E89"/>
    <w:rsid w:val="00320466"/>
    <w:rsid w:val="00320B9D"/>
    <w:rsid w:val="0034726E"/>
    <w:rsid w:val="00353B88"/>
    <w:rsid w:val="00360219"/>
    <w:rsid w:val="00365469"/>
    <w:rsid w:val="003804C8"/>
    <w:rsid w:val="003C408F"/>
    <w:rsid w:val="00456DD2"/>
    <w:rsid w:val="004731FA"/>
    <w:rsid w:val="00476267"/>
    <w:rsid w:val="004C74E1"/>
    <w:rsid w:val="00511FB8"/>
    <w:rsid w:val="00554B36"/>
    <w:rsid w:val="00563F76"/>
    <w:rsid w:val="00581CA1"/>
    <w:rsid w:val="005904A2"/>
    <w:rsid w:val="005B5930"/>
    <w:rsid w:val="005C2130"/>
    <w:rsid w:val="005E13B7"/>
    <w:rsid w:val="005E4E28"/>
    <w:rsid w:val="00604B01"/>
    <w:rsid w:val="00656424"/>
    <w:rsid w:val="006730D5"/>
    <w:rsid w:val="006819A2"/>
    <w:rsid w:val="006D01EC"/>
    <w:rsid w:val="0071314B"/>
    <w:rsid w:val="00743FC1"/>
    <w:rsid w:val="007644DB"/>
    <w:rsid w:val="007B6CC6"/>
    <w:rsid w:val="007E06C0"/>
    <w:rsid w:val="0083460B"/>
    <w:rsid w:val="00866F14"/>
    <w:rsid w:val="00883754"/>
    <w:rsid w:val="008F3FE4"/>
    <w:rsid w:val="008F77C1"/>
    <w:rsid w:val="00902A26"/>
    <w:rsid w:val="009136CC"/>
    <w:rsid w:val="00920C30"/>
    <w:rsid w:val="00922228"/>
    <w:rsid w:val="00951DFB"/>
    <w:rsid w:val="009559B9"/>
    <w:rsid w:val="00967793"/>
    <w:rsid w:val="00975231"/>
    <w:rsid w:val="00984A07"/>
    <w:rsid w:val="0098779B"/>
    <w:rsid w:val="0099609C"/>
    <w:rsid w:val="009A7A81"/>
    <w:rsid w:val="009B1D79"/>
    <w:rsid w:val="009B5170"/>
    <w:rsid w:val="009C606F"/>
    <w:rsid w:val="009F01F3"/>
    <w:rsid w:val="009F3B59"/>
    <w:rsid w:val="00A664D1"/>
    <w:rsid w:val="00A7033E"/>
    <w:rsid w:val="00A7779B"/>
    <w:rsid w:val="00AA5DAB"/>
    <w:rsid w:val="00AE3FF0"/>
    <w:rsid w:val="00AF2E26"/>
    <w:rsid w:val="00B10BE9"/>
    <w:rsid w:val="00B502AD"/>
    <w:rsid w:val="00B532D3"/>
    <w:rsid w:val="00B61ACD"/>
    <w:rsid w:val="00B67C46"/>
    <w:rsid w:val="00B81204"/>
    <w:rsid w:val="00B847CA"/>
    <w:rsid w:val="00BD382B"/>
    <w:rsid w:val="00C04739"/>
    <w:rsid w:val="00C26BBD"/>
    <w:rsid w:val="00C55AF8"/>
    <w:rsid w:val="00C56E4D"/>
    <w:rsid w:val="00C575E8"/>
    <w:rsid w:val="00C870C5"/>
    <w:rsid w:val="00CA6255"/>
    <w:rsid w:val="00CB06C9"/>
    <w:rsid w:val="00CC709E"/>
    <w:rsid w:val="00D0225B"/>
    <w:rsid w:val="00D038D1"/>
    <w:rsid w:val="00D26981"/>
    <w:rsid w:val="00D62545"/>
    <w:rsid w:val="00D672A6"/>
    <w:rsid w:val="00DC7ED5"/>
    <w:rsid w:val="00DD1192"/>
    <w:rsid w:val="00E06A0B"/>
    <w:rsid w:val="00E272CA"/>
    <w:rsid w:val="00EB1277"/>
    <w:rsid w:val="00F42C4F"/>
    <w:rsid w:val="00F47D21"/>
    <w:rsid w:val="00F518D7"/>
    <w:rsid w:val="00F53BB8"/>
    <w:rsid w:val="00F54D2F"/>
    <w:rsid w:val="00F66192"/>
    <w:rsid w:val="00F82A76"/>
    <w:rsid w:val="00F86ADB"/>
    <w:rsid w:val="00FB2207"/>
    <w:rsid w:val="00FD4BB7"/>
    <w:rsid w:val="00FE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BF2F"/>
  <w15:chartTrackingRefBased/>
  <w15:docId w15:val="{249B33E8-643A-4C1D-A1FF-755D87CC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CA"/>
    <w:pPr>
      <w:ind w:left="720"/>
      <w:contextualSpacing/>
    </w:pPr>
  </w:style>
  <w:style w:type="character" w:styleId="Hyperlink">
    <w:name w:val="Hyperlink"/>
    <w:basedOn w:val="DefaultParagraphFont"/>
    <w:uiPriority w:val="99"/>
    <w:unhideWhenUsed/>
    <w:rsid w:val="00360219"/>
    <w:rPr>
      <w:color w:val="0563C1" w:themeColor="hyperlink"/>
      <w:u w:val="single"/>
    </w:rPr>
  </w:style>
  <w:style w:type="character" w:styleId="UnresolvedMention">
    <w:name w:val="Unresolved Mention"/>
    <w:basedOn w:val="DefaultParagraphFont"/>
    <w:uiPriority w:val="99"/>
    <w:semiHidden/>
    <w:unhideWhenUsed/>
    <w:rsid w:val="00360219"/>
    <w:rPr>
      <w:color w:val="605E5C"/>
      <w:shd w:val="clear" w:color="auto" w:fill="E1DFDD"/>
    </w:rPr>
  </w:style>
  <w:style w:type="table" w:styleId="TableGrid">
    <w:name w:val="Table Grid"/>
    <w:basedOn w:val="TableNormal"/>
    <w:uiPriority w:val="39"/>
    <w:rsid w:val="00F4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786152">
      <w:bodyDiv w:val="1"/>
      <w:marLeft w:val="0"/>
      <w:marRight w:val="0"/>
      <w:marTop w:val="0"/>
      <w:marBottom w:val="0"/>
      <w:divBdr>
        <w:top w:val="none" w:sz="0" w:space="0" w:color="auto"/>
        <w:left w:val="none" w:sz="0" w:space="0" w:color="auto"/>
        <w:bottom w:val="none" w:sz="0" w:space="0" w:color="auto"/>
        <w:right w:val="none" w:sz="0" w:space="0" w:color="auto"/>
      </w:divBdr>
    </w:div>
    <w:div w:id="17316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GxG3B2dtP4xqhtF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41B422F792AC4AAE9795CB03906203" ma:contentTypeVersion="12" ma:contentTypeDescription="Create a new document." ma:contentTypeScope="" ma:versionID="d12ae897de52697450f9816bc96b9715">
  <xsd:schema xmlns:xsd="http://www.w3.org/2001/XMLSchema" xmlns:xs="http://www.w3.org/2001/XMLSchema" xmlns:p="http://schemas.microsoft.com/office/2006/metadata/properties" xmlns:ns2="f91effe1-71ed-4fb6-9e64-44cf3223fcfb" xmlns:ns3="294266da-c726-4b2f-846a-29fb5e9d8606" targetNamespace="http://schemas.microsoft.com/office/2006/metadata/properties" ma:root="true" ma:fieldsID="1deae4103a549643f52c8d0e663bec14" ns2:_="" ns3:_="">
    <xsd:import namespace="f91effe1-71ed-4fb6-9e64-44cf3223fcfb"/>
    <xsd:import namespace="294266da-c726-4b2f-846a-29fb5e9d8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266da-c726-4b2f-846a-29fb5e9d86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6DE5B-2860-4258-89C0-CCA42B4BC1F6}">
  <ds:schemaRefs>
    <ds:schemaRef ds:uri="http://schemas.microsoft.com/sharepoint/v3/contenttype/forms"/>
  </ds:schemaRefs>
</ds:datastoreItem>
</file>

<file path=customXml/itemProps2.xml><?xml version="1.0" encoding="utf-8"?>
<ds:datastoreItem xmlns:ds="http://schemas.openxmlformats.org/officeDocument/2006/customXml" ds:itemID="{634FBDD9-14B9-46B1-AA69-FF68CF958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03F3F-588D-465E-8BEE-18B73258E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ffe1-71ed-4fb6-9e64-44cf3223fcfb"/>
    <ds:schemaRef ds:uri="294266da-c726-4b2f-846a-29fb5e9d8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Riffel</dc:creator>
  <cp:keywords/>
  <dc:description/>
  <cp:lastModifiedBy>Sara Riffel</cp:lastModifiedBy>
  <cp:revision>4</cp:revision>
  <dcterms:created xsi:type="dcterms:W3CDTF">2021-01-20T17:17:00Z</dcterms:created>
  <dcterms:modified xsi:type="dcterms:W3CDTF">2021-01-20T17:44:00Z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0x0101002D41B422F792AC4AAE9795CB03906203</vt:lpwstr>
  </property>
</Properties>
</file>