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470" w:tblpY="-222"/>
        <w:tblW w:w="11340" w:type="dxa"/>
        <w:tblBorders>
          <w:top w:val="single" w:sz="4" w:space="0" w:color="7C9163" w:themeColor="accent1" w:themeShade="BF"/>
          <w:left w:val="single" w:sz="4" w:space="0" w:color="7C9163" w:themeColor="accent1" w:themeShade="BF"/>
          <w:bottom w:val="single" w:sz="4" w:space="0" w:color="7C9163" w:themeColor="accent1" w:themeShade="BF"/>
          <w:right w:val="single" w:sz="4" w:space="0" w:color="7C9163" w:themeColor="accent1" w:themeShade="BF"/>
          <w:insideH w:val="single" w:sz="4" w:space="0" w:color="7C9163" w:themeColor="accent1" w:themeShade="BF"/>
          <w:insideV w:val="single" w:sz="4" w:space="0" w:color="7C9163" w:themeColor="accent1" w:themeShade="BF"/>
        </w:tblBorders>
        <w:tblLook w:val="04A0" w:firstRow="1" w:lastRow="0" w:firstColumn="1" w:lastColumn="0" w:noHBand="0" w:noVBand="1"/>
      </w:tblPr>
      <w:tblGrid>
        <w:gridCol w:w="2200"/>
        <w:gridCol w:w="2115"/>
        <w:gridCol w:w="1895"/>
        <w:gridCol w:w="1705"/>
        <w:gridCol w:w="1985"/>
        <w:gridCol w:w="1440"/>
      </w:tblGrid>
      <w:tr w:rsidR="00750DCA" w:rsidRPr="00D42E94" w14:paraId="3553F9D3" w14:textId="4183ADFB" w:rsidTr="00F83DC1">
        <w:tc>
          <w:tcPr>
            <w:tcW w:w="11340" w:type="dxa"/>
            <w:gridSpan w:val="6"/>
          </w:tcPr>
          <w:p w14:paraId="4CEEED88" w14:textId="23EE9320" w:rsidR="00750DCA" w:rsidRPr="00A43915" w:rsidRDefault="00750DCA" w:rsidP="00F83DC1">
            <w:pPr>
              <w:rPr>
                <w:rFonts w:ascii="Arial" w:hAnsi="Arial" w:cs="Arial"/>
                <w:i/>
              </w:rPr>
            </w:pPr>
            <w:r w:rsidRPr="00332E63">
              <w:rPr>
                <w:rFonts w:cstheme="minorHAnsi"/>
                <w:b/>
                <w:bCs/>
                <w:iCs/>
                <w:sz w:val="22"/>
                <w:szCs w:val="22"/>
              </w:rPr>
              <w:t>NCAPF 2021-2022 Allocation</w:t>
            </w:r>
            <w:r w:rsidR="00A43915">
              <w:rPr>
                <w:rFonts w:cstheme="minorHAnsi"/>
                <w:b/>
                <w:bCs/>
                <w:iCs/>
                <w:sz w:val="22"/>
                <w:szCs w:val="22"/>
              </w:rPr>
              <w:t>s</w:t>
            </w:r>
            <w:r w:rsidR="00663EF2" w:rsidRPr="00332E63">
              <w:rPr>
                <w:rFonts w:ascii="Arial" w:hAnsi="Arial" w:cs="Arial"/>
                <w:b/>
                <w:bCs/>
                <w:iCs/>
              </w:rPr>
              <w:t xml:space="preserve">                                                                                              </w:t>
            </w:r>
            <w:r w:rsidR="00332E63">
              <w:rPr>
                <w:rFonts w:ascii="Arial" w:hAnsi="Arial" w:cs="Arial"/>
                <w:b/>
                <w:bCs/>
                <w:iCs/>
              </w:rPr>
              <w:t xml:space="preserve">          </w:t>
            </w:r>
            <w:r w:rsidR="00663EF2" w:rsidRPr="00332E63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A43915">
              <w:rPr>
                <w:rFonts w:ascii="Arial" w:hAnsi="Arial" w:cs="Arial"/>
                <w:b/>
                <w:bCs/>
                <w:iCs/>
              </w:rPr>
              <w:t xml:space="preserve">           </w:t>
            </w:r>
            <w:r w:rsidR="00496D58">
              <w:rPr>
                <w:rFonts w:ascii="Arial" w:hAnsi="Arial" w:cs="Arial"/>
                <w:b/>
                <w:bCs/>
                <w:iCs/>
              </w:rPr>
              <w:t xml:space="preserve">          </w:t>
            </w:r>
            <w:r w:rsidR="00A43915">
              <w:rPr>
                <w:rFonts w:ascii="Arial" w:hAnsi="Arial" w:cs="Arial"/>
                <w:b/>
                <w:bCs/>
                <w:iCs/>
              </w:rPr>
              <w:t xml:space="preserve">  </w:t>
            </w:r>
            <w:r w:rsidR="00A43915" w:rsidRPr="00496D58">
              <w:rPr>
                <w:rFonts w:ascii="Arial" w:hAnsi="Arial" w:cs="Arial"/>
                <w:i/>
              </w:rPr>
              <w:t>July 2021</w:t>
            </w:r>
            <w:r w:rsidR="00A43915">
              <w:rPr>
                <w:rFonts w:ascii="Arial" w:hAnsi="Arial" w:cs="Arial"/>
                <w:i/>
              </w:rPr>
              <w:t xml:space="preserve"> </w:t>
            </w:r>
          </w:p>
          <w:p w14:paraId="73B64B26" w14:textId="77777777" w:rsidR="00750DCA" w:rsidRPr="00D42E94" w:rsidRDefault="00750DCA" w:rsidP="00F83DC1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431DEB" w:rsidRPr="00332E63" w14:paraId="32A54951" w14:textId="336DF042" w:rsidTr="00F83DC1">
        <w:tc>
          <w:tcPr>
            <w:tcW w:w="7915" w:type="dxa"/>
            <w:gridSpan w:val="4"/>
            <w:shd w:val="clear" w:color="auto" w:fill="FDF59D" w:themeFill="background2" w:themeFillShade="E6"/>
          </w:tcPr>
          <w:p w14:paraId="50E4E080" w14:textId="5E74851D" w:rsidR="00C07488" w:rsidRPr="00332E63" w:rsidRDefault="00A43915" w:rsidP="00F83DC1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 </w:t>
            </w:r>
          </w:p>
          <w:p w14:paraId="5E926E7B" w14:textId="46B25F79" w:rsidR="00C07488" w:rsidRPr="00332E63" w:rsidRDefault="00D86015" w:rsidP="00F83DC1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Allocations made to-date </w:t>
            </w:r>
          </w:p>
        </w:tc>
        <w:tc>
          <w:tcPr>
            <w:tcW w:w="1985" w:type="dxa"/>
            <w:shd w:val="clear" w:color="auto" w:fill="FDF59D" w:themeFill="background2" w:themeFillShade="E6"/>
          </w:tcPr>
          <w:p w14:paraId="43E9F81E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440" w:type="dxa"/>
            <w:shd w:val="clear" w:color="auto" w:fill="FDF59D" w:themeFill="background2" w:themeFillShade="E6"/>
          </w:tcPr>
          <w:p w14:paraId="1BA6ECC5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</w:tr>
      <w:tr w:rsidR="00431DEB" w:rsidRPr="00332E63" w14:paraId="6AB43B50" w14:textId="6DD5FE68" w:rsidTr="00593012">
        <w:trPr>
          <w:trHeight w:val="938"/>
        </w:trPr>
        <w:tc>
          <w:tcPr>
            <w:tcW w:w="2200" w:type="dxa"/>
            <w:shd w:val="clear" w:color="auto" w:fill="BECA95" w:themeFill="text2" w:themeFillTint="66"/>
          </w:tcPr>
          <w:p w14:paraId="550704CD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31C0BDC5" w14:textId="2E84CD45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Parent Child Interaction Therapy             </w:t>
            </w:r>
          </w:p>
        </w:tc>
        <w:tc>
          <w:tcPr>
            <w:tcW w:w="2115" w:type="dxa"/>
            <w:shd w:val="clear" w:color="auto" w:fill="BECA95" w:themeFill="text2" w:themeFillTint="66"/>
          </w:tcPr>
          <w:p w14:paraId="5FA16AA1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4A3D0D5A" w14:textId="095010CE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Circle of Security Parenting </w:t>
            </w:r>
          </w:p>
        </w:tc>
        <w:tc>
          <w:tcPr>
            <w:tcW w:w="1895" w:type="dxa"/>
            <w:shd w:val="clear" w:color="auto" w:fill="BECA95" w:themeFill="text2" w:themeFillTint="66"/>
          </w:tcPr>
          <w:p w14:paraId="4B57B78D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233606EB" w14:textId="4E847A61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Community Cafés </w:t>
            </w:r>
          </w:p>
        </w:tc>
        <w:tc>
          <w:tcPr>
            <w:tcW w:w="1705" w:type="dxa"/>
            <w:shd w:val="clear" w:color="auto" w:fill="BECA95" w:themeFill="text2" w:themeFillTint="66"/>
          </w:tcPr>
          <w:p w14:paraId="6DBBEE3B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7C8B8182" w14:textId="1A6E31EC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Public Awareness</w:t>
            </w:r>
          </w:p>
        </w:tc>
        <w:tc>
          <w:tcPr>
            <w:tcW w:w="1985" w:type="dxa"/>
            <w:shd w:val="clear" w:color="auto" w:fill="BECA95" w:themeFill="text2" w:themeFillTint="66"/>
          </w:tcPr>
          <w:p w14:paraId="5762EDC6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1A7732A7" w14:textId="6E39C619" w:rsidR="00C07488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Technical Assistance </w:t>
            </w:r>
          </w:p>
        </w:tc>
        <w:tc>
          <w:tcPr>
            <w:tcW w:w="1440" w:type="dxa"/>
            <w:shd w:val="clear" w:color="auto" w:fill="BECA95" w:themeFill="text2" w:themeFillTint="66"/>
          </w:tcPr>
          <w:p w14:paraId="18204668" w14:textId="77777777" w:rsidR="0022334E" w:rsidRPr="00332E63" w:rsidRDefault="0022334E" w:rsidP="00F83DC1">
            <w:pPr>
              <w:rPr>
                <w:rFonts w:cstheme="minorHAnsi"/>
                <w:iCs/>
              </w:rPr>
            </w:pPr>
          </w:p>
          <w:p w14:paraId="458DC881" w14:textId="36EF5F1A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Subtotals </w:t>
            </w:r>
          </w:p>
        </w:tc>
      </w:tr>
      <w:tr w:rsidR="00431DEB" w:rsidRPr="00332E63" w14:paraId="03B3E585" w14:textId="6B51C5EB" w:rsidTr="00593012">
        <w:tc>
          <w:tcPr>
            <w:tcW w:w="2200" w:type="dxa"/>
          </w:tcPr>
          <w:p w14:paraId="7BFEE498" w14:textId="3542DF66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-Lincoln, </w:t>
            </w:r>
            <w:r w:rsidRPr="00D00328">
              <w:rPr>
                <w:rFonts w:cstheme="minorHAnsi"/>
                <w:iCs/>
                <w:u w:val="single"/>
              </w:rPr>
              <w:t>$22,500</w:t>
            </w:r>
          </w:p>
          <w:p w14:paraId="61812A63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  <w:p w14:paraId="7C94965C" w14:textId="1723AC94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-Hastings, </w:t>
            </w:r>
            <w:r w:rsidRPr="001F5B6D">
              <w:rPr>
                <w:rFonts w:cstheme="minorHAnsi"/>
                <w:iCs/>
                <w:u w:val="single"/>
              </w:rPr>
              <w:t>$11,5</w:t>
            </w:r>
            <w:r w:rsidR="00A81AA7" w:rsidRPr="001F5B6D">
              <w:rPr>
                <w:rFonts w:cstheme="minorHAnsi"/>
                <w:iCs/>
                <w:u w:val="single"/>
              </w:rPr>
              <w:t>0</w:t>
            </w:r>
            <w:r w:rsidRPr="001F5B6D">
              <w:rPr>
                <w:rFonts w:cstheme="minorHAnsi"/>
                <w:iCs/>
                <w:u w:val="single"/>
              </w:rPr>
              <w:t>0</w:t>
            </w:r>
          </w:p>
          <w:p w14:paraId="6B5948AC" w14:textId="77777777" w:rsidR="00C07488" w:rsidRPr="00D00328" w:rsidRDefault="00C07488" w:rsidP="00F83DC1">
            <w:pPr>
              <w:rPr>
                <w:rFonts w:cstheme="minorHAnsi"/>
                <w:iCs/>
                <w:u w:val="single"/>
              </w:rPr>
            </w:pPr>
            <w:r w:rsidRPr="00332E63">
              <w:rPr>
                <w:rFonts w:cstheme="minorHAnsi"/>
                <w:iCs/>
              </w:rPr>
              <w:t xml:space="preserve">-Saline/Jefferson, </w:t>
            </w:r>
            <w:r w:rsidRPr="00D00328">
              <w:rPr>
                <w:rFonts w:cstheme="minorHAnsi"/>
                <w:iCs/>
                <w:u w:val="single"/>
              </w:rPr>
              <w:t>$11,250</w:t>
            </w:r>
          </w:p>
          <w:p w14:paraId="5B45D50F" w14:textId="75726F95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-York, </w:t>
            </w:r>
            <w:r w:rsidRPr="00C860FF">
              <w:rPr>
                <w:rFonts w:cstheme="minorHAnsi"/>
                <w:iCs/>
                <w:u w:val="single"/>
              </w:rPr>
              <w:t>$</w:t>
            </w:r>
            <w:r w:rsidR="00A81AA7" w:rsidRPr="00C860FF">
              <w:rPr>
                <w:rFonts w:cstheme="minorHAnsi"/>
                <w:iCs/>
                <w:u w:val="single"/>
              </w:rPr>
              <w:t>5,990</w:t>
            </w:r>
          </w:p>
          <w:p w14:paraId="210B93EA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2115" w:type="dxa"/>
          </w:tcPr>
          <w:p w14:paraId="54364E53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</w:t>
            </w:r>
            <w:proofErr w:type="spellStart"/>
            <w:r w:rsidRPr="00332E63">
              <w:rPr>
                <w:rFonts w:cstheme="minorHAnsi"/>
                <w:iCs/>
              </w:rPr>
              <w:t>NeAEYC</w:t>
            </w:r>
            <w:proofErr w:type="spellEnd"/>
            <w:r w:rsidRPr="00332E63">
              <w:rPr>
                <w:rFonts w:cstheme="minorHAnsi"/>
                <w:iCs/>
              </w:rPr>
              <w:t xml:space="preserve"> (multiple sites), </w:t>
            </w:r>
            <w:r w:rsidRPr="00D00328">
              <w:rPr>
                <w:rFonts w:cstheme="minorHAnsi"/>
                <w:iCs/>
                <w:u w:val="single"/>
              </w:rPr>
              <w:t>$60,000</w:t>
            </w:r>
            <w:r w:rsidRPr="00332E63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1895" w:type="dxa"/>
          </w:tcPr>
          <w:p w14:paraId="4267A995" w14:textId="246C15E8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-Lincoln, </w:t>
            </w:r>
            <w:r w:rsidR="002765F7" w:rsidRPr="001F5B6D">
              <w:rPr>
                <w:rFonts w:cstheme="minorHAnsi"/>
                <w:iCs/>
                <w:u w:val="single"/>
              </w:rPr>
              <w:t>$3</w:t>
            </w:r>
            <w:r w:rsidRPr="001F5B6D">
              <w:rPr>
                <w:rFonts w:cstheme="minorHAnsi"/>
                <w:iCs/>
                <w:u w:val="single"/>
              </w:rPr>
              <w:t>0,000</w:t>
            </w:r>
          </w:p>
          <w:p w14:paraId="61913142" w14:textId="00C7C25A" w:rsidR="002765F7" w:rsidRPr="00332E63" w:rsidRDefault="002765F7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-Auburn, </w:t>
            </w:r>
            <w:r w:rsidRPr="00C860FF">
              <w:rPr>
                <w:rFonts w:cstheme="minorHAnsi"/>
                <w:iCs/>
                <w:u w:val="single"/>
              </w:rPr>
              <w:t>$10,</w:t>
            </w:r>
            <w:r w:rsidR="00A81AA7" w:rsidRPr="00C860FF">
              <w:rPr>
                <w:rFonts w:cstheme="minorHAnsi"/>
                <w:iCs/>
                <w:u w:val="single"/>
              </w:rPr>
              <w:t>674</w:t>
            </w:r>
          </w:p>
          <w:p w14:paraId="1DE19465" w14:textId="25DA48B4" w:rsidR="00C07488" w:rsidRPr="00332E63" w:rsidRDefault="00C07488" w:rsidP="00F83DC1">
            <w:pPr>
              <w:rPr>
                <w:rFonts w:cstheme="minorHAnsi"/>
                <w:iCs/>
              </w:rPr>
            </w:pPr>
          </w:p>
          <w:p w14:paraId="502556A9" w14:textId="29BD9270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-T&amp;TA Alliance of Children’s Trust and Prevention Funds, </w:t>
            </w:r>
            <w:r w:rsidRPr="001F5B6D">
              <w:rPr>
                <w:rFonts w:cstheme="minorHAnsi"/>
                <w:iCs/>
                <w:u w:val="single"/>
              </w:rPr>
              <w:t>$10,00</w:t>
            </w:r>
            <w:r w:rsidR="002765F7" w:rsidRPr="001F5B6D">
              <w:rPr>
                <w:rFonts w:cstheme="minorHAnsi"/>
                <w:iCs/>
                <w:u w:val="single"/>
              </w:rPr>
              <w:t>0</w:t>
            </w:r>
          </w:p>
          <w:p w14:paraId="7206A34E" w14:textId="7FBF93C6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</w:tcPr>
          <w:p w14:paraId="5069D4D7" w14:textId="7AB6D165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</w:tcPr>
          <w:p w14:paraId="2A4A40EF" w14:textId="29AEC75B" w:rsidR="00C07488" w:rsidRPr="00332E63" w:rsidRDefault="00750DCA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Nebraska Children, </w:t>
            </w:r>
            <w:r w:rsidRPr="006F5828">
              <w:rPr>
                <w:rFonts w:cstheme="minorHAnsi"/>
                <w:iCs/>
                <w:u w:val="single"/>
              </w:rPr>
              <w:t>$85,000</w:t>
            </w:r>
          </w:p>
        </w:tc>
        <w:tc>
          <w:tcPr>
            <w:tcW w:w="1440" w:type="dxa"/>
          </w:tcPr>
          <w:p w14:paraId="3B22A608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5B558113" w14:textId="3B485CD8" w:rsidTr="00593012">
        <w:tc>
          <w:tcPr>
            <w:tcW w:w="2200" w:type="dxa"/>
            <w:shd w:val="clear" w:color="auto" w:fill="DEE5CA" w:themeFill="text2" w:themeFillTint="33"/>
          </w:tcPr>
          <w:p w14:paraId="12EF71A8" w14:textId="1DAE1FE8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$5</w:t>
            </w:r>
            <w:r w:rsidR="00A81AA7" w:rsidRPr="00332E63">
              <w:rPr>
                <w:rFonts w:cstheme="minorHAnsi"/>
                <w:iCs/>
              </w:rPr>
              <w:t>1</w:t>
            </w:r>
            <w:r w:rsidRPr="00332E63">
              <w:rPr>
                <w:rFonts w:cstheme="minorHAnsi"/>
                <w:iCs/>
              </w:rPr>
              <w:t>,2</w:t>
            </w:r>
            <w:r w:rsidR="00A81AA7" w:rsidRPr="00332E63">
              <w:rPr>
                <w:rFonts w:cstheme="minorHAnsi"/>
                <w:iCs/>
              </w:rPr>
              <w:t>4</w:t>
            </w:r>
            <w:r w:rsidRPr="00332E63">
              <w:rPr>
                <w:rFonts w:cstheme="minorHAnsi"/>
                <w:iCs/>
              </w:rPr>
              <w:t>0</w:t>
            </w:r>
          </w:p>
        </w:tc>
        <w:tc>
          <w:tcPr>
            <w:tcW w:w="2115" w:type="dxa"/>
            <w:shd w:val="clear" w:color="auto" w:fill="DEE5CA" w:themeFill="text2" w:themeFillTint="33"/>
          </w:tcPr>
          <w:p w14:paraId="06E80689" w14:textId="7A4C20A3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$60,000</w:t>
            </w:r>
          </w:p>
        </w:tc>
        <w:tc>
          <w:tcPr>
            <w:tcW w:w="1895" w:type="dxa"/>
            <w:shd w:val="clear" w:color="auto" w:fill="DEE5CA" w:themeFill="text2" w:themeFillTint="33"/>
          </w:tcPr>
          <w:p w14:paraId="0873EB0E" w14:textId="2F4F4C5A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</w:t>
            </w:r>
            <w:r w:rsidR="00A81AA7" w:rsidRPr="00332E63">
              <w:rPr>
                <w:rFonts w:cstheme="minorHAnsi"/>
                <w:iCs/>
              </w:rPr>
              <w:t>5</w:t>
            </w:r>
            <w:r w:rsidRPr="00332E63">
              <w:rPr>
                <w:rFonts w:cstheme="minorHAnsi"/>
                <w:iCs/>
              </w:rPr>
              <w:t>0,</w:t>
            </w:r>
            <w:r w:rsidR="00A81AA7" w:rsidRPr="00332E63">
              <w:rPr>
                <w:rFonts w:cstheme="minorHAnsi"/>
                <w:iCs/>
              </w:rPr>
              <w:t>674</w:t>
            </w:r>
          </w:p>
          <w:p w14:paraId="0E4F7AB5" w14:textId="203ABD11" w:rsidR="00750DCA" w:rsidRPr="00332E63" w:rsidRDefault="00750DCA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shd w:val="clear" w:color="auto" w:fill="DEE5CA" w:themeFill="text2" w:themeFillTint="33"/>
          </w:tcPr>
          <w:p w14:paraId="1A23296E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51F912DD" w14:textId="24B1E3BB" w:rsidR="00C07488" w:rsidRPr="00332E63" w:rsidRDefault="00750DCA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$85,000</w:t>
            </w:r>
          </w:p>
        </w:tc>
        <w:tc>
          <w:tcPr>
            <w:tcW w:w="1440" w:type="dxa"/>
            <w:shd w:val="clear" w:color="auto" w:fill="DEE5CA" w:themeFill="text2" w:themeFillTint="33"/>
          </w:tcPr>
          <w:p w14:paraId="621E9F70" w14:textId="43FC533C" w:rsidR="00C07488" w:rsidRPr="006F5828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6F5828">
              <w:rPr>
                <w:rFonts w:cstheme="minorHAnsi"/>
                <w:b/>
                <w:bCs/>
                <w:iCs/>
              </w:rPr>
              <w:t>$</w:t>
            </w:r>
            <w:r w:rsidR="00A81AA7" w:rsidRPr="006F5828">
              <w:rPr>
                <w:rFonts w:cstheme="minorHAnsi"/>
                <w:b/>
                <w:bCs/>
                <w:iCs/>
              </w:rPr>
              <w:t>246,914</w:t>
            </w:r>
          </w:p>
        </w:tc>
      </w:tr>
      <w:tr w:rsidR="00431DEB" w:rsidRPr="00332E63" w14:paraId="2FF5994A" w14:textId="4BD764C7" w:rsidTr="00F83DC1">
        <w:tc>
          <w:tcPr>
            <w:tcW w:w="7915" w:type="dxa"/>
            <w:gridSpan w:val="4"/>
            <w:shd w:val="clear" w:color="auto" w:fill="FDF59D" w:themeFill="background2" w:themeFillShade="E6"/>
          </w:tcPr>
          <w:p w14:paraId="557C1235" w14:textId="643202D8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  <w:r w:rsidRPr="00332E63">
              <w:rPr>
                <w:rFonts w:cstheme="minorHAnsi"/>
                <w:b/>
                <w:bCs/>
                <w:i/>
              </w:rPr>
              <w:t>Summer</w:t>
            </w:r>
            <w:r w:rsidR="00D86015">
              <w:rPr>
                <w:rFonts w:cstheme="minorHAnsi"/>
                <w:b/>
                <w:bCs/>
                <w:i/>
              </w:rPr>
              <w:t>-</w:t>
            </w:r>
            <w:r w:rsidRPr="00332E63">
              <w:rPr>
                <w:rFonts w:cstheme="minorHAnsi"/>
                <w:b/>
                <w:bCs/>
                <w:i/>
              </w:rPr>
              <w:t xml:space="preserve">Fall </w:t>
            </w:r>
            <w:r w:rsidR="00D86015">
              <w:rPr>
                <w:rFonts w:cstheme="minorHAnsi"/>
                <w:b/>
                <w:bCs/>
                <w:i/>
              </w:rPr>
              <w:t xml:space="preserve">Allocation </w:t>
            </w:r>
            <w:r w:rsidRPr="00332E63">
              <w:rPr>
                <w:rFonts w:cstheme="minorHAnsi"/>
                <w:b/>
                <w:bCs/>
                <w:i/>
              </w:rPr>
              <w:t>Decision</w:t>
            </w:r>
            <w:r w:rsidR="006F5828">
              <w:rPr>
                <w:rFonts w:cstheme="minorHAnsi"/>
                <w:b/>
                <w:bCs/>
                <w:i/>
              </w:rPr>
              <w:t>s</w:t>
            </w:r>
          </w:p>
          <w:p w14:paraId="1D4CC418" w14:textId="7785723A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FDF59D" w:themeFill="background2" w:themeFillShade="E6"/>
          </w:tcPr>
          <w:p w14:paraId="76078231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440" w:type="dxa"/>
            <w:shd w:val="clear" w:color="auto" w:fill="FDF59D" w:themeFill="background2" w:themeFillShade="E6"/>
          </w:tcPr>
          <w:p w14:paraId="2141FF03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</w:tr>
      <w:tr w:rsidR="00431DEB" w:rsidRPr="00332E63" w14:paraId="122AC67F" w14:textId="7BE0CBF6" w:rsidTr="00593012">
        <w:tc>
          <w:tcPr>
            <w:tcW w:w="2200" w:type="dxa"/>
            <w:shd w:val="clear" w:color="auto" w:fill="BECA95" w:themeFill="text2" w:themeFillTint="66"/>
          </w:tcPr>
          <w:p w14:paraId="05ABFA0C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15" w:type="dxa"/>
            <w:shd w:val="clear" w:color="auto" w:fill="BECA95" w:themeFill="text2" w:themeFillTint="66"/>
          </w:tcPr>
          <w:p w14:paraId="31A44F37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95" w:type="dxa"/>
            <w:shd w:val="clear" w:color="auto" w:fill="BECA95" w:themeFill="text2" w:themeFillTint="66"/>
          </w:tcPr>
          <w:p w14:paraId="077FB4F2" w14:textId="67C1D265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Community Cafés</w:t>
            </w:r>
          </w:p>
        </w:tc>
        <w:tc>
          <w:tcPr>
            <w:tcW w:w="1705" w:type="dxa"/>
            <w:shd w:val="clear" w:color="auto" w:fill="BECA95" w:themeFill="text2" w:themeFillTint="66"/>
          </w:tcPr>
          <w:p w14:paraId="4E11CF3A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Public Awareness</w:t>
            </w:r>
          </w:p>
          <w:p w14:paraId="494D51B9" w14:textId="61F34E5A" w:rsidR="00D42E94" w:rsidRPr="00332E63" w:rsidRDefault="00D42E94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BECA95" w:themeFill="text2" w:themeFillTint="66"/>
          </w:tcPr>
          <w:p w14:paraId="36450DAF" w14:textId="4C06F3CE" w:rsidR="00C07488" w:rsidRPr="00332E63" w:rsidRDefault="00D86015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Community Response </w:t>
            </w:r>
          </w:p>
        </w:tc>
        <w:tc>
          <w:tcPr>
            <w:tcW w:w="1440" w:type="dxa"/>
            <w:shd w:val="clear" w:color="auto" w:fill="BECA95" w:themeFill="text2" w:themeFillTint="66"/>
          </w:tcPr>
          <w:p w14:paraId="79FD8D35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4D7C5177" w14:textId="0F1F1960" w:rsidTr="00593012">
        <w:tc>
          <w:tcPr>
            <w:tcW w:w="2200" w:type="dxa"/>
            <w:shd w:val="clear" w:color="auto" w:fill="auto"/>
          </w:tcPr>
          <w:p w14:paraId="06E8886D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55F80B8C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15" w:type="dxa"/>
            <w:shd w:val="clear" w:color="auto" w:fill="auto"/>
          </w:tcPr>
          <w:p w14:paraId="27DFD3A0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50C66BD4" w14:textId="69D1B9DA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95" w:type="dxa"/>
            <w:shd w:val="clear" w:color="auto" w:fill="auto"/>
          </w:tcPr>
          <w:p w14:paraId="6984C8F5" w14:textId="0AA4EA19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-Potential 1-3 new Community Café sites at approximately $</w:t>
            </w:r>
            <w:r w:rsidR="00996C0E" w:rsidRPr="00332E63">
              <w:rPr>
                <w:rFonts w:cstheme="minorHAnsi"/>
                <w:iCs/>
              </w:rPr>
              <w:t>10,000 to $</w:t>
            </w:r>
            <w:r w:rsidRPr="00332E63">
              <w:rPr>
                <w:rFonts w:cstheme="minorHAnsi"/>
                <w:iCs/>
              </w:rPr>
              <w:t>15,000 each</w:t>
            </w:r>
            <w:r w:rsidR="00FC3CC3" w:rsidRPr="00332E63">
              <w:rPr>
                <w:rFonts w:cstheme="minorHAnsi"/>
                <w:iCs/>
              </w:rPr>
              <w:t>.</w:t>
            </w:r>
            <w:r w:rsidRPr="00332E63">
              <w:rPr>
                <w:rFonts w:cstheme="minorHAnsi"/>
                <w:iCs/>
              </w:rPr>
              <w:t xml:space="preserve"> </w:t>
            </w:r>
          </w:p>
          <w:p w14:paraId="582CE5E4" w14:textId="38A796BF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5" w:type="dxa"/>
            <w:shd w:val="clear" w:color="auto" w:fill="auto"/>
          </w:tcPr>
          <w:p w14:paraId="621CA664" w14:textId="273C37C4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-Unanimous </w:t>
            </w:r>
            <w:r w:rsidR="00D42E94" w:rsidRPr="00332E63">
              <w:rPr>
                <w:rFonts w:cstheme="minorHAnsi"/>
                <w:iCs/>
              </w:rPr>
              <w:t xml:space="preserve">or other </w:t>
            </w:r>
            <w:r w:rsidRPr="00332E63">
              <w:rPr>
                <w:rFonts w:cstheme="minorHAnsi"/>
                <w:iCs/>
              </w:rPr>
              <w:t>(Prevention Store), @$4</w:t>
            </w:r>
            <w:r w:rsidR="00593012">
              <w:rPr>
                <w:rFonts w:cstheme="minorHAnsi"/>
                <w:iCs/>
              </w:rPr>
              <w:t>1</w:t>
            </w:r>
            <w:r w:rsidRPr="00332E63">
              <w:rPr>
                <w:rFonts w:cstheme="minorHAnsi"/>
                <w:iCs/>
              </w:rPr>
              <w:t>,000</w:t>
            </w:r>
          </w:p>
          <w:p w14:paraId="79DFCE23" w14:textId="77777777" w:rsidR="002765F7" w:rsidRPr="00332E63" w:rsidRDefault="002765F7" w:rsidP="00F83DC1">
            <w:pPr>
              <w:rPr>
                <w:rFonts w:cstheme="minorHAnsi"/>
                <w:iCs/>
              </w:rPr>
            </w:pPr>
          </w:p>
          <w:p w14:paraId="1B3835B0" w14:textId="4C343325" w:rsidR="00C07488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-Learfield (radio and social media ads), @$40,000</w:t>
            </w:r>
            <w:r w:rsidR="00FC3CC3" w:rsidRPr="00332E63">
              <w:rPr>
                <w:rFonts w:cstheme="minorHAnsi"/>
                <w:iCs/>
              </w:rPr>
              <w:t>.</w:t>
            </w:r>
            <w:r w:rsidRPr="00332E63">
              <w:rPr>
                <w:rFonts w:cstheme="minorHAnsi"/>
                <w:iCs/>
              </w:rPr>
              <w:t xml:space="preserve"> </w:t>
            </w:r>
          </w:p>
          <w:p w14:paraId="099ADD39" w14:textId="152591D3" w:rsidR="00593012" w:rsidRDefault="00593012" w:rsidP="00F83DC1">
            <w:pPr>
              <w:rPr>
                <w:rFonts w:cstheme="minorHAnsi"/>
                <w:iCs/>
              </w:rPr>
            </w:pPr>
          </w:p>
          <w:p w14:paraId="5D581561" w14:textId="395B5909" w:rsidR="00593012" w:rsidRDefault="00593012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-</w:t>
            </w:r>
            <w:proofErr w:type="spellStart"/>
            <w:r>
              <w:rPr>
                <w:rFonts w:cstheme="minorHAnsi"/>
                <w:iCs/>
              </w:rPr>
              <w:t>Firespring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gramStart"/>
            <w:r>
              <w:rPr>
                <w:rFonts w:cstheme="minorHAnsi"/>
                <w:iCs/>
              </w:rPr>
              <w:t>-?-</w:t>
            </w:r>
            <w:proofErr w:type="gramEnd"/>
          </w:p>
          <w:p w14:paraId="48DC8652" w14:textId="2C193035" w:rsidR="001F5B6D" w:rsidRPr="00332E63" w:rsidRDefault="001F5B6D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auto"/>
          </w:tcPr>
          <w:p w14:paraId="39BE64AA" w14:textId="389B803C" w:rsidR="00C07488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- Two c</w:t>
            </w:r>
            <w:r w:rsidRPr="00332E63">
              <w:rPr>
                <w:rFonts w:cstheme="minorHAnsi"/>
                <w:iCs/>
              </w:rPr>
              <w:t>ommunity</w:t>
            </w:r>
            <w:r w:rsidR="00593012">
              <w:rPr>
                <w:rFonts w:cstheme="minorHAnsi"/>
                <w:iCs/>
              </w:rPr>
              <w:t xml:space="preserve">-based </w:t>
            </w:r>
            <w:r w:rsidRPr="00332E63">
              <w:rPr>
                <w:rFonts w:cstheme="minorHAnsi"/>
                <w:iCs/>
              </w:rPr>
              <w:t>prevention system</w:t>
            </w:r>
            <w:r>
              <w:rPr>
                <w:rFonts w:cstheme="minorHAnsi"/>
                <w:iCs/>
              </w:rPr>
              <w:t>s</w:t>
            </w:r>
            <w:r w:rsidRPr="00332E63">
              <w:rPr>
                <w:rFonts w:cstheme="minorHAnsi"/>
                <w:iCs/>
              </w:rPr>
              <w:t xml:space="preserve"> to </w:t>
            </w:r>
            <w:r>
              <w:rPr>
                <w:rFonts w:cstheme="minorHAnsi"/>
                <w:iCs/>
              </w:rPr>
              <w:t xml:space="preserve">expand to rural counties to </w:t>
            </w:r>
            <w:r w:rsidRPr="00332E63">
              <w:rPr>
                <w:rFonts w:cstheme="minorHAnsi"/>
                <w:iCs/>
              </w:rPr>
              <w:t xml:space="preserve">address family needs before crisis and involvement in child welfare system.  </w:t>
            </w:r>
          </w:p>
          <w:p w14:paraId="2A578E02" w14:textId="1AC95B40" w:rsidR="00F83DC1" w:rsidRPr="00332E63" w:rsidRDefault="00F83DC1" w:rsidP="00F83DC1">
            <w:pPr>
              <w:rPr>
                <w:rFonts w:cstheme="minorHAnsi"/>
                <w:iCs/>
              </w:rPr>
            </w:pPr>
          </w:p>
        </w:tc>
        <w:tc>
          <w:tcPr>
            <w:tcW w:w="1440" w:type="dxa"/>
          </w:tcPr>
          <w:p w14:paraId="371D39BD" w14:textId="77777777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074BBD71" w14:textId="77777777" w:rsidTr="00593012">
        <w:tc>
          <w:tcPr>
            <w:tcW w:w="2200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4E093160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51B80418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142C9B09" w14:textId="00737EBF" w:rsidR="00F83DC1" w:rsidRDefault="00593012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@</w:t>
            </w:r>
            <w:r w:rsidR="00E876DE">
              <w:rPr>
                <w:rFonts w:cstheme="minorHAnsi"/>
                <w:iCs/>
              </w:rPr>
              <w:t xml:space="preserve">$20,000 </w:t>
            </w:r>
          </w:p>
          <w:p w14:paraId="1B81ECDB" w14:textId="424DFAD0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DEE5CA" w:themeFill="text2" w:themeFillTint="33"/>
          </w:tcPr>
          <w:p w14:paraId="2BFFBF7F" w14:textId="20FBBF18" w:rsidR="00C07488" w:rsidRPr="00332E63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@</w:t>
            </w:r>
            <w:r w:rsidR="00C07488" w:rsidRPr="00332E63">
              <w:rPr>
                <w:rFonts w:cstheme="minorHAnsi"/>
                <w:iCs/>
              </w:rPr>
              <w:t>$83,000</w:t>
            </w:r>
            <w:r w:rsidR="0046144D">
              <w:rPr>
                <w:rFonts w:cstheme="minorHAnsi"/>
                <w:iCs/>
              </w:rPr>
              <w:t xml:space="preserve"> +</w:t>
            </w:r>
          </w:p>
          <w:p w14:paraId="626842C2" w14:textId="620D1C33" w:rsidR="00750DCA" w:rsidRPr="00332E63" w:rsidRDefault="00750DCA" w:rsidP="00F83DC1">
            <w:pPr>
              <w:rPr>
                <w:rFonts w:cstheme="minorHAnsi"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54D5E4F7" w14:textId="3D677B8E" w:rsidR="00C07488" w:rsidRPr="00332E63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@$50,000</w:t>
            </w:r>
          </w:p>
        </w:tc>
        <w:tc>
          <w:tcPr>
            <w:tcW w:w="1440" w:type="dxa"/>
            <w:shd w:val="clear" w:color="auto" w:fill="DEE5CA" w:themeFill="text2" w:themeFillTint="33"/>
          </w:tcPr>
          <w:p w14:paraId="2CBDC56D" w14:textId="689A35B7" w:rsidR="00C07488" w:rsidRPr="00332E63" w:rsidRDefault="00D86015" w:rsidP="00F83DC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@</w:t>
            </w:r>
            <w:r w:rsidR="00C07488" w:rsidRPr="00332E63">
              <w:rPr>
                <w:rFonts w:cstheme="minorHAnsi"/>
                <w:iCs/>
              </w:rPr>
              <w:t>$1</w:t>
            </w:r>
            <w:r>
              <w:rPr>
                <w:rFonts w:cstheme="minorHAnsi"/>
                <w:iCs/>
              </w:rPr>
              <w:t>5</w:t>
            </w:r>
            <w:r w:rsidR="00C07488" w:rsidRPr="00332E63">
              <w:rPr>
                <w:rFonts w:cstheme="minorHAnsi"/>
                <w:iCs/>
              </w:rPr>
              <w:t>3,000</w:t>
            </w:r>
          </w:p>
        </w:tc>
      </w:tr>
      <w:tr w:rsidR="00996C0E" w:rsidRPr="00332E63" w14:paraId="7A619A2C" w14:textId="77777777" w:rsidTr="00593012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523005AB" w14:textId="0509DE69" w:rsidR="00996C0E" w:rsidRPr="00332E63" w:rsidRDefault="0094782D" w:rsidP="00F83DC1">
            <w:pPr>
              <w:rPr>
                <w:rFonts w:cstheme="minorHAnsi"/>
                <w:b/>
                <w:bCs/>
                <w:i/>
              </w:rPr>
            </w:pPr>
            <w:r w:rsidRPr="00332E63">
              <w:rPr>
                <w:rFonts w:cstheme="minorHAnsi"/>
                <w:b/>
                <w:bCs/>
                <w:i/>
              </w:rPr>
              <w:t xml:space="preserve">Subtotal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5F7B675B" w14:textId="3E47A40D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1C3902E0" w14:textId="77777777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A95" w:themeFill="text2" w:themeFillTint="66"/>
          </w:tcPr>
          <w:p w14:paraId="134100F8" w14:textId="06D2C926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ECA95" w:themeFill="text2" w:themeFillTint="66"/>
          </w:tcPr>
          <w:p w14:paraId="3FCED434" w14:textId="77777777" w:rsidR="00996C0E" w:rsidRPr="00332E63" w:rsidRDefault="00996C0E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440" w:type="dxa"/>
            <w:shd w:val="clear" w:color="auto" w:fill="BECA95" w:themeFill="text2" w:themeFillTint="66"/>
          </w:tcPr>
          <w:p w14:paraId="27BD4C88" w14:textId="77777777" w:rsidR="00996C0E" w:rsidRDefault="00996C0E" w:rsidP="00F83DC1">
            <w:pPr>
              <w:rPr>
                <w:rFonts w:cstheme="minorHAnsi"/>
                <w:i/>
                <w:strike/>
              </w:rPr>
            </w:pPr>
          </w:p>
          <w:p w14:paraId="7CAFABE0" w14:textId="0961B9EF" w:rsidR="006F5828" w:rsidRPr="00332E63" w:rsidRDefault="00593012" w:rsidP="00F83DC1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@</w:t>
            </w:r>
            <w:r w:rsidR="006F5828">
              <w:rPr>
                <w:rFonts w:cstheme="minorHAnsi"/>
                <w:b/>
                <w:bCs/>
                <w:i/>
              </w:rPr>
              <w:t>$3</w:t>
            </w:r>
            <w:r w:rsidR="00D86015">
              <w:rPr>
                <w:rFonts w:cstheme="minorHAnsi"/>
                <w:b/>
                <w:bCs/>
                <w:i/>
              </w:rPr>
              <w:t>9</w:t>
            </w:r>
            <w:r w:rsidR="006F5828">
              <w:rPr>
                <w:rFonts w:cstheme="minorHAnsi"/>
                <w:b/>
                <w:bCs/>
                <w:i/>
              </w:rPr>
              <w:t>9,914</w:t>
            </w:r>
          </w:p>
        </w:tc>
      </w:tr>
      <w:tr w:rsidR="00431DEB" w:rsidRPr="00332E63" w14:paraId="71F8C8B9" w14:textId="773CD489" w:rsidTr="00F83DC1">
        <w:tc>
          <w:tcPr>
            <w:tcW w:w="7915" w:type="dxa"/>
            <w:gridSpan w:val="4"/>
            <w:tcBorders>
              <w:top w:val="single" w:sz="4" w:space="0" w:color="auto"/>
            </w:tcBorders>
            <w:shd w:val="clear" w:color="auto" w:fill="FDF59D" w:themeFill="background2" w:themeFillShade="E6"/>
          </w:tcPr>
          <w:p w14:paraId="2C6057CF" w14:textId="19AC50D1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  <w:r w:rsidRPr="00332E63">
              <w:rPr>
                <w:rFonts w:cstheme="minorHAnsi"/>
                <w:b/>
                <w:bCs/>
                <w:i/>
              </w:rPr>
              <w:t xml:space="preserve">Other Strategies for Further Exploration </w:t>
            </w:r>
          </w:p>
          <w:p w14:paraId="375C4043" w14:textId="13D34DE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985" w:type="dxa"/>
            <w:shd w:val="clear" w:color="auto" w:fill="FDF59D" w:themeFill="background2" w:themeFillShade="E6"/>
          </w:tcPr>
          <w:p w14:paraId="1DBF87C8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440" w:type="dxa"/>
            <w:shd w:val="clear" w:color="auto" w:fill="FDF59D" w:themeFill="background2" w:themeFillShade="E6"/>
          </w:tcPr>
          <w:p w14:paraId="73B2738B" w14:textId="77777777" w:rsidR="00C07488" w:rsidRPr="00332E63" w:rsidRDefault="00C07488" w:rsidP="00F83DC1">
            <w:pPr>
              <w:rPr>
                <w:rFonts w:cstheme="minorHAnsi"/>
                <w:b/>
                <w:bCs/>
                <w:i/>
              </w:rPr>
            </w:pPr>
          </w:p>
        </w:tc>
      </w:tr>
      <w:tr w:rsidR="00431DEB" w:rsidRPr="00332E63" w14:paraId="30418E9F" w14:textId="20078B5E" w:rsidTr="00593012">
        <w:trPr>
          <w:trHeight w:val="344"/>
        </w:trPr>
        <w:tc>
          <w:tcPr>
            <w:tcW w:w="2200" w:type="dxa"/>
            <w:shd w:val="clear" w:color="auto" w:fill="DEE5CA" w:themeFill="text2" w:themeFillTint="33"/>
          </w:tcPr>
          <w:p w14:paraId="3060A85C" w14:textId="77777777" w:rsidR="00593012" w:rsidRPr="00332E63" w:rsidRDefault="00593012" w:rsidP="00593012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>Family Centered Treatment</w:t>
            </w:r>
          </w:p>
          <w:p w14:paraId="56450391" w14:textId="409351DE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15" w:type="dxa"/>
            <w:shd w:val="clear" w:color="auto" w:fill="DEE5CA" w:themeFill="text2" w:themeFillTint="33"/>
          </w:tcPr>
          <w:p w14:paraId="30A6B927" w14:textId="23D9B9C3" w:rsidR="00C07488" w:rsidRPr="00332E63" w:rsidRDefault="00593012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Increase Accessibility of mental health services </w:t>
            </w:r>
            <w:r w:rsidR="0046144D">
              <w:rPr>
                <w:rFonts w:cstheme="minorHAnsi"/>
                <w:b/>
                <w:bCs/>
                <w:iCs/>
              </w:rPr>
              <w:t xml:space="preserve">in </w:t>
            </w:r>
            <w:r>
              <w:rPr>
                <w:rFonts w:cstheme="minorHAnsi"/>
                <w:b/>
                <w:bCs/>
                <w:iCs/>
              </w:rPr>
              <w:t xml:space="preserve">other languages </w:t>
            </w:r>
          </w:p>
        </w:tc>
        <w:tc>
          <w:tcPr>
            <w:tcW w:w="1895" w:type="dxa"/>
            <w:shd w:val="clear" w:color="auto" w:fill="DEE5CA" w:themeFill="text2" w:themeFillTint="33"/>
          </w:tcPr>
          <w:p w14:paraId="0719E117" w14:textId="4897E922" w:rsidR="00D42E94" w:rsidRPr="00332E63" w:rsidRDefault="00D42E94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5" w:type="dxa"/>
            <w:shd w:val="clear" w:color="auto" w:fill="DEE5CA" w:themeFill="text2" w:themeFillTint="33"/>
          </w:tcPr>
          <w:p w14:paraId="06DCF39E" w14:textId="70D7C9B0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657ABA14" w14:textId="6712BA34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440" w:type="dxa"/>
            <w:shd w:val="clear" w:color="auto" w:fill="DEE5CA" w:themeFill="text2" w:themeFillTint="33"/>
          </w:tcPr>
          <w:p w14:paraId="5C7A4FF7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431DEB" w:rsidRPr="00332E63" w14:paraId="00C9084F" w14:textId="5B5AA71F" w:rsidTr="00593012">
        <w:trPr>
          <w:trHeight w:val="2089"/>
        </w:trPr>
        <w:tc>
          <w:tcPr>
            <w:tcW w:w="2200" w:type="dxa"/>
            <w:shd w:val="clear" w:color="auto" w:fill="FFFFFF" w:themeFill="background1"/>
          </w:tcPr>
          <w:p w14:paraId="1C5F57AC" w14:textId="3680884B" w:rsidR="00C07488" w:rsidRPr="00332E63" w:rsidRDefault="00C07488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>In-home therapy for families with high risk factors</w:t>
            </w:r>
            <w:r w:rsidR="00FC3CC3" w:rsidRPr="00332E63">
              <w:rPr>
                <w:rFonts w:cstheme="minorHAnsi"/>
                <w:iCs/>
              </w:rPr>
              <w:t>.</w:t>
            </w:r>
            <w:r w:rsidRPr="00332E63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2115" w:type="dxa"/>
            <w:shd w:val="clear" w:color="auto" w:fill="FFFFFF" w:themeFill="background1"/>
          </w:tcPr>
          <w:p w14:paraId="10B31962" w14:textId="7882565E" w:rsidR="00D86015" w:rsidRPr="00332E63" w:rsidRDefault="00D42E94" w:rsidP="00F83DC1">
            <w:pPr>
              <w:rPr>
                <w:rFonts w:cstheme="minorHAnsi"/>
                <w:iCs/>
              </w:rPr>
            </w:pPr>
            <w:r w:rsidRPr="00332E63">
              <w:rPr>
                <w:rFonts w:cstheme="minorHAnsi"/>
                <w:iCs/>
              </w:rPr>
              <w:t xml:space="preserve">Support for bi-lingual mental health providers </w:t>
            </w:r>
            <w:r w:rsidR="00593012">
              <w:rPr>
                <w:rFonts w:cstheme="minorHAnsi"/>
                <w:iCs/>
              </w:rPr>
              <w:t xml:space="preserve">or mental health providers and trained interpreters </w:t>
            </w:r>
            <w:r w:rsidRPr="00332E63">
              <w:rPr>
                <w:rFonts w:cstheme="minorHAnsi"/>
                <w:iCs/>
              </w:rPr>
              <w:t>especially in Greater NE</w:t>
            </w:r>
            <w:r w:rsidR="006F5828">
              <w:rPr>
                <w:rFonts w:cstheme="minorHAnsi"/>
                <w:iCs/>
              </w:rPr>
              <w:t>.</w:t>
            </w:r>
          </w:p>
        </w:tc>
        <w:tc>
          <w:tcPr>
            <w:tcW w:w="1895" w:type="dxa"/>
            <w:shd w:val="clear" w:color="auto" w:fill="FFFFFF" w:themeFill="background1"/>
          </w:tcPr>
          <w:p w14:paraId="41E18B69" w14:textId="506D18DE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7E23BEDD" w14:textId="322FDA55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59F2919A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  <w:p w14:paraId="2365505F" w14:textId="1C746139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A6B61EB" w14:textId="64EEC896" w:rsidR="00C07488" w:rsidRPr="00332E63" w:rsidRDefault="00C07488" w:rsidP="00F83DC1">
            <w:pPr>
              <w:rPr>
                <w:rFonts w:cstheme="minorHAnsi"/>
                <w:i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3FCA3BC9" w14:textId="77777777" w:rsidR="00C07488" w:rsidRPr="00332E63" w:rsidRDefault="00C07488" w:rsidP="00F83DC1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431DEB" w:rsidRPr="00332E63" w14:paraId="4C16318D" w14:textId="77777777" w:rsidTr="00593012">
        <w:tc>
          <w:tcPr>
            <w:tcW w:w="2200" w:type="dxa"/>
            <w:shd w:val="clear" w:color="auto" w:fill="DEE5CA" w:themeFill="text2" w:themeFillTint="33"/>
          </w:tcPr>
          <w:p w14:paraId="08E3006A" w14:textId="77777777" w:rsidR="00750DCA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  <w:p w14:paraId="376E9C3F" w14:textId="45DC1FFA" w:rsidR="00996C0E" w:rsidRPr="00332E63" w:rsidRDefault="00996C0E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15" w:type="dxa"/>
            <w:shd w:val="clear" w:color="auto" w:fill="DEE5CA" w:themeFill="text2" w:themeFillTint="33"/>
          </w:tcPr>
          <w:p w14:paraId="296CF155" w14:textId="781A7F38" w:rsidR="006F5828" w:rsidRPr="0046144D" w:rsidRDefault="0046144D" w:rsidP="0046144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Cs/>
              </w:rPr>
            </w:pPr>
            <w:r w:rsidRPr="0046144D">
              <w:rPr>
                <w:rFonts w:cstheme="minorHAnsi"/>
                <w:iCs/>
              </w:rPr>
              <w:t xml:space="preserve">?    </w:t>
            </w:r>
            <w:r>
              <w:rPr>
                <w:rFonts w:cstheme="minorHAnsi"/>
                <w:iCs/>
              </w:rPr>
              <w:t xml:space="preserve"> </w:t>
            </w:r>
            <w:r w:rsidRPr="0046144D">
              <w:rPr>
                <w:rFonts w:cstheme="minorHAnsi"/>
                <w:iCs/>
              </w:rPr>
              <w:t>-</w:t>
            </w:r>
          </w:p>
        </w:tc>
        <w:tc>
          <w:tcPr>
            <w:tcW w:w="1895" w:type="dxa"/>
            <w:shd w:val="clear" w:color="auto" w:fill="DEE5CA" w:themeFill="text2" w:themeFillTint="33"/>
          </w:tcPr>
          <w:p w14:paraId="58008991" w14:textId="77777777" w:rsidR="00750DCA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  <w:p w14:paraId="5373188E" w14:textId="5F6F6B1D" w:rsidR="00A43915" w:rsidRPr="00A43915" w:rsidRDefault="00A43915" w:rsidP="00F83DC1">
            <w:pPr>
              <w:rPr>
                <w:rFonts w:cstheme="minorHAnsi"/>
                <w:iCs/>
              </w:rPr>
            </w:pPr>
          </w:p>
        </w:tc>
        <w:tc>
          <w:tcPr>
            <w:tcW w:w="1705" w:type="dxa"/>
            <w:shd w:val="clear" w:color="auto" w:fill="DEE5CA" w:themeFill="text2" w:themeFillTint="33"/>
          </w:tcPr>
          <w:p w14:paraId="0181CECA" w14:textId="77777777" w:rsidR="00750DCA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DEE5CA" w:themeFill="text2" w:themeFillTint="33"/>
          </w:tcPr>
          <w:p w14:paraId="6BE6CEA2" w14:textId="77777777" w:rsidR="00750DCA" w:rsidRPr="00332E63" w:rsidRDefault="00750DCA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440" w:type="dxa"/>
            <w:shd w:val="clear" w:color="auto" w:fill="DEE5CA" w:themeFill="text2" w:themeFillTint="33"/>
          </w:tcPr>
          <w:p w14:paraId="1091FFFC" w14:textId="0C833365" w:rsidR="006F5828" w:rsidRPr="00332E63" w:rsidRDefault="006F5828" w:rsidP="00F83DC1">
            <w:pPr>
              <w:rPr>
                <w:rFonts w:cstheme="minorHAnsi"/>
                <w:iCs/>
              </w:rPr>
            </w:pPr>
          </w:p>
        </w:tc>
      </w:tr>
      <w:tr w:rsidR="00431DEB" w:rsidRPr="00332E63" w14:paraId="49585CC1" w14:textId="77777777" w:rsidTr="00593012">
        <w:trPr>
          <w:trHeight w:val="470"/>
        </w:trPr>
        <w:tc>
          <w:tcPr>
            <w:tcW w:w="2200" w:type="dxa"/>
            <w:shd w:val="clear" w:color="auto" w:fill="7C9163" w:themeFill="accent1" w:themeFillShade="BF"/>
          </w:tcPr>
          <w:p w14:paraId="4EB48CFB" w14:textId="77777777" w:rsidR="002765F7" w:rsidRDefault="0022334E" w:rsidP="00F83DC1">
            <w:pPr>
              <w:rPr>
                <w:rFonts w:cstheme="minorHAnsi"/>
                <w:b/>
                <w:bCs/>
                <w:iCs/>
              </w:rPr>
            </w:pPr>
            <w:r w:rsidRPr="00332E63">
              <w:rPr>
                <w:rFonts w:cstheme="minorHAnsi"/>
                <w:b/>
                <w:bCs/>
                <w:iCs/>
              </w:rPr>
              <w:t xml:space="preserve">Estimated </w:t>
            </w:r>
            <w:r w:rsidR="00663EF2" w:rsidRPr="00332E63">
              <w:rPr>
                <w:rFonts w:cstheme="minorHAnsi"/>
                <w:b/>
                <w:bCs/>
                <w:iCs/>
              </w:rPr>
              <w:t>T</w:t>
            </w:r>
            <w:r w:rsidRPr="00332E63">
              <w:rPr>
                <w:rFonts w:cstheme="minorHAnsi"/>
                <w:b/>
                <w:bCs/>
                <w:iCs/>
              </w:rPr>
              <w:t xml:space="preserve">otal Allocation </w:t>
            </w:r>
            <w:r w:rsidR="000E4AAD" w:rsidRPr="00332E63"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44BD2E0B" w14:textId="5C309442" w:rsidR="00D86015" w:rsidRPr="00332E63" w:rsidRDefault="00D86015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15" w:type="dxa"/>
            <w:shd w:val="clear" w:color="auto" w:fill="7C9163" w:themeFill="accent1" w:themeFillShade="BF"/>
          </w:tcPr>
          <w:p w14:paraId="286F9840" w14:textId="77777777" w:rsidR="002765F7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  <w:p w14:paraId="289C3889" w14:textId="3C79D1BA" w:rsidR="00D86015" w:rsidRPr="00332E63" w:rsidRDefault="00D86015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895" w:type="dxa"/>
            <w:shd w:val="clear" w:color="auto" w:fill="7C9163" w:themeFill="accent1" w:themeFillShade="BF"/>
          </w:tcPr>
          <w:p w14:paraId="0C319FC3" w14:textId="77777777" w:rsidR="002765F7" w:rsidRPr="00332E63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5" w:type="dxa"/>
            <w:shd w:val="clear" w:color="auto" w:fill="7C9163" w:themeFill="accent1" w:themeFillShade="BF"/>
          </w:tcPr>
          <w:p w14:paraId="66CAB3F6" w14:textId="77777777" w:rsidR="002765F7" w:rsidRPr="00332E63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985" w:type="dxa"/>
            <w:shd w:val="clear" w:color="auto" w:fill="7C9163" w:themeFill="accent1" w:themeFillShade="BF"/>
          </w:tcPr>
          <w:p w14:paraId="0966C015" w14:textId="77777777" w:rsidR="002765F7" w:rsidRPr="00332E63" w:rsidRDefault="002765F7" w:rsidP="00F83DC1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440" w:type="dxa"/>
            <w:shd w:val="clear" w:color="auto" w:fill="7C9163" w:themeFill="accent1" w:themeFillShade="BF"/>
          </w:tcPr>
          <w:p w14:paraId="45E3A5B1" w14:textId="4B1FE0B1" w:rsidR="002765F7" w:rsidRPr="006F5828" w:rsidRDefault="0046144D" w:rsidP="00F83DC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@$450,000</w:t>
            </w:r>
          </w:p>
        </w:tc>
      </w:tr>
    </w:tbl>
    <w:p w14:paraId="6D75C83B" w14:textId="6F0E2E99" w:rsidR="00996C0E" w:rsidRPr="00332E63" w:rsidRDefault="00996C0E" w:rsidP="00C07488">
      <w:pPr>
        <w:rPr>
          <w:rFonts w:cstheme="minorHAnsi"/>
          <w:i/>
        </w:rPr>
      </w:pPr>
    </w:p>
    <w:sectPr w:rsidR="00996C0E" w:rsidRPr="00332E63" w:rsidSect="004528A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036"/>
    <w:multiLevelType w:val="hybridMultilevel"/>
    <w:tmpl w:val="2712495A"/>
    <w:lvl w:ilvl="0" w:tplc="FDAAE75A">
      <w:numFmt w:val="bullet"/>
      <w:lvlText w:val="-"/>
      <w:lvlJc w:val="left"/>
      <w:pPr>
        <w:ind w:left="12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06797E66"/>
    <w:multiLevelType w:val="hybridMultilevel"/>
    <w:tmpl w:val="ABF448EC"/>
    <w:lvl w:ilvl="0" w:tplc="64D0FB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689"/>
    <w:multiLevelType w:val="hybridMultilevel"/>
    <w:tmpl w:val="8772CBAA"/>
    <w:lvl w:ilvl="0" w:tplc="2C761C00">
      <w:numFmt w:val="bullet"/>
      <w:lvlText w:val="-"/>
      <w:lvlJc w:val="left"/>
      <w:pPr>
        <w:ind w:left="5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29DA51D5"/>
    <w:multiLevelType w:val="hybridMultilevel"/>
    <w:tmpl w:val="3C04DD14"/>
    <w:lvl w:ilvl="0" w:tplc="86608F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B18CE"/>
    <w:multiLevelType w:val="hybridMultilevel"/>
    <w:tmpl w:val="36E0AF8C"/>
    <w:lvl w:ilvl="0" w:tplc="BF2A4AC0">
      <w:numFmt w:val="bullet"/>
      <w:lvlText w:val="-"/>
      <w:lvlJc w:val="left"/>
      <w:pPr>
        <w:ind w:left="8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7B83FB5"/>
    <w:multiLevelType w:val="hybridMultilevel"/>
    <w:tmpl w:val="48847A04"/>
    <w:lvl w:ilvl="0" w:tplc="6DF4B3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9F8"/>
    <w:multiLevelType w:val="multilevel"/>
    <w:tmpl w:val="14FC74C4"/>
    <w:lvl w:ilvl="0">
      <w:start w:val="2021"/>
      <w:numFmt w:val="decimal"/>
      <w:lvlText w:val="%1"/>
      <w:lvlJc w:val="left"/>
      <w:pPr>
        <w:ind w:left="960" w:hanging="960"/>
      </w:pPr>
      <w:rPr>
        <w:rFonts w:hint="default"/>
        <w:i w:val="0"/>
      </w:rPr>
    </w:lvl>
    <w:lvl w:ilvl="1">
      <w:start w:val="2022"/>
      <w:numFmt w:val="decimal"/>
      <w:lvlText w:val="%1-%2"/>
      <w:lvlJc w:val="left"/>
      <w:pPr>
        <w:ind w:left="960" w:hanging="9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74716A78"/>
    <w:multiLevelType w:val="hybridMultilevel"/>
    <w:tmpl w:val="37A89406"/>
    <w:lvl w:ilvl="0" w:tplc="E71E1D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F5020"/>
    <w:multiLevelType w:val="hybridMultilevel"/>
    <w:tmpl w:val="A78AFC68"/>
    <w:lvl w:ilvl="0" w:tplc="640816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E7EC756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7E"/>
    <w:rsid w:val="000E4AAD"/>
    <w:rsid w:val="001F5B6D"/>
    <w:rsid w:val="0022334E"/>
    <w:rsid w:val="00244D9D"/>
    <w:rsid w:val="002518E1"/>
    <w:rsid w:val="0026077E"/>
    <w:rsid w:val="002765F7"/>
    <w:rsid w:val="00332E63"/>
    <w:rsid w:val="00431DEB"/>
    <w:rsid w:val="004528AB"/>
    <w:rsid w:val="0046144D"/>
    <w:rsid w:val="00496D58"/>
    <w:rsid w:val="00542054"/>
    <w:rsid w:val="00593012"/>
    <w:rsid w:val="006243F2"/>
    <w:rsid w:val="00663EF2"/>
    <w:rsid w:val="006F5828"/>
    <w:rsid w:val="00750DCA"/>
    <w:rsid w:val="00834E57"/>
    <w:rsid w:val="008862AA"/>
    <w:rsid w:val="0094782D"/>
    <w:rsid w:val="00996C0E"/>
    <w:rsid w:val="00A43915"/>
    <w:rsid w:val="00A81AA7"/>
    <w:rsid w:val="00A85379"/>
    <w:rsid w:val="00AD0FE3"/>
    <w:rsid w:val="00AF31D5"/>
    <w:rsid w:val="00AF639B"/>
    <w:rsid w:val="00B91F0D"/>
    <w:rsid w:val="00C07488"/>
    <w:rsid w:val="00C136B8"/>
    <w:rsid w:val="00C15898"/>
    <w:rsid w:val="00C860FF"/>
    <w:rsid w:val="00D00328"/>
    <w:rsid w:val="00D42E94"/>
    <w:rsid w:val="00D86015"/>
    <w:rsid w:val="00DE1150"/>
    <w:rsid w:val="00E65142"/>
    <w:rsid w:val="00E7625B"/>
    <w:rsid w:val="00E876DE"/>
    <w:rsid w:val="00F73A0C"/>
    <w:rsid w:val="00F83DC1"/>
    <w:rsid w:val="00FB4F96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A9EF"/>
  <w15:chartTrackingRefBased/>
  <w15:docId w15:val="{7F6BCA3F-0C91-40A1-884E-379519AF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98"/>
  </w:style>
  <w:style w:type="paragraph" w:styleId="Heading1">
    <w:name w:val="heading 1"/>
    <w:basedOn w:val="Normal"/>
    <w:next w:val="Normal"/>
    <w:link w:val="Heading1Char"/>
    <w:uiPriority w:val="9"/>
    <w:qFormat/>
    <w:rsid w:val="00C158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4D2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4D2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4D2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4D2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4D2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7E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2607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B5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26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89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9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98"/>
    <w:rPr>
      <w:rFonts w:asciiTheme="majorHAnsi" w:eastAsiaTheme="majorEastAsia" w:hAnsiTheme="majorHAnsi" w:cstheme="majorBidi"/>
      <w:color w:val="444D2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9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98"/>
    <w:rPr>
      <w:rFonts w:asciiTheme="majorHAnsi" w:eastAsiaTheme="majorEastAsia" w:hAnsiTheme="majorHAnsi" w:cstheme="majorBidi"/>
      <w:color w:val="444D2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98"/>
    <w:rPr>
      <w:rFonts w:asciiTheme="majorHAnsi" w:eastAsiaTheme="majorEastAsia" w:hAnsiTheme="majorHAnsi" w:cstheme="majorBidi"/>
      <w:i/>
      <w:iCs/>
      <w:color w:val="444D2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98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98"/>
    <w:rPr>
      <w:rFonts w:asciiTheme="majorHAnsi" w:eastAsiaTheme="majorEastAsia" w:hAnsiTheme="majorHAnsi" w:cstheme="majorBidi"/>
      <w:b/>
      <w:bCs/>
      <w:color w:val="444D2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98"/>
    <w:rPr>
      <w:rFonts w:asciiTheme="majorHAnsi" w:eastAsiaTheme="majorEastAsia" w:hAnsiTheme="majorHAnsi" w:cstheme="majorBidi"/>
      <w:b/>
      <w:bCs/>
      <w:i/>
      <w:iCs/>
      <w:color w:val="444D2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589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158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B59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98"/>
    <w:rPr>
      <w:rFonts w:asciiTheme="majorHAnsi" w:eastAsiaTheme="majorEastAsia" w:hAnsiTheme="majorHAnsi" w:cstheme="majorBidi"/>
      <w:color w:val="A5B59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589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5898"/>
    <w:rPr>
      <w:b/>
      <w:bCs/>
    </w:rPr>
  </w:style>
  <w:style w:type="character" w:styleId="Emphasis">
    <w:name w:val="Emphasis"/>
    <w:basedOn w:val="DefaultParagraphFont"/>
    <w:uiPriority w:val="20"/>
    <w:qFormat/>
    <w:rsid w:val="00C15898"/>
    <w:rPr>
      <w:i/>
      <w:iCs/>
    </w:rPr>
  </w:style>
  <w:style w:type="paragraph" w:styleId="NoSpacing">
    <w:name w:val="No Spacing"/>
    <w:uiPriority w:val="1"/>
    <w:qFormat/>
    <w:rsid w:val="00C158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589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98"/>
    <w:pPr>
      <w:pBdr>
        <w:left w:val="single" w:sz="18" w:space="12" w:color="A5B59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98"/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58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58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589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589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589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8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Stokes</dc:creator>
  <cp:keywords/>
  <dc:description/>
  <cp:lastModifiedBy>Kathy Stokes</cp:lastModifiedBy>
  <cp:revision>3</cp:revision>
  <cp:lastPrinted>2021-01-31T22:51:00Z</cp:lastPrinted>
  <dcterms:created xsi:type="dcterms:W3CDTF">2021-07-16T15:18:00Z</dcterms:created>
  <dcterms:modified xsi:type="dcterms:W3CDTF">2021-07-18T20:46:00Z</dcterms:modified>
</cp:coreProperties>
</file>